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8F89" w14:textId="0C985966" w:rsidR="0077629C" w:rsidRPr="00E22942" w:rsidRDefault="00640B48" w:rsidP="00E22942">
      <w:pPr>
        <w:jc w:val="center"/>
        <w:rPr>
          <w:b/>
          <w:bCs/>
          <w:sz w:val="24"/>
          <w:szCs w:val="24"/>
        </w:rPr>
      </w:pPr>
      <w:r w:rsidRPr="00E22942">
        <w:rPr>
          <w:b/>
          <w:bCs/>
          <w:sz w:val="24"/>
          <w:szCs w:val="24"/>
        </w:rPr>
        <w:t>Superintendência de Urgência e Emergência – Gabinete do Secretário Adjunto do Complexo Regulador – SES/MT</w:t>
      </w:r>
    </w:p>
    <w:p w14:paraId="4BAA4A43" w14:textId="77777777" w:rsidR="00E22942" w:rsidRDefault="00E22942"/>
    <w:tbl>
      <w:tblPr>
        <w:tblStyle w:val="Tabelacomgrade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1843"/>
        <w:gridCol w:w="2410"/>
        <w:gridCol w:w="2410"/>
        <w:gridCol w:w="1984"/>
        <w:gridCol w:w="1985"/>
      </w:tblGrid>
      <w:tr w:rsidR="000F7F0D" w:rsidRPr="00640B48" w14:paraId="5308D47D" w14:textId="77777777" w:rsidTr="00497111">
        <w:trPr>
          <w:trHeight w:val="354"/>
        </w:trPr>
        <w:tc>
          <w:tcPr>
            <w:tcW w:w="1417" w:type="dxa"/>
          </w:tcPr>
          <w:p w14:paraId="6B872081" w14:textId="331D1A13" w:rsidR="000F7F0D" w:rsidRPr="00640B48" w:rsidRDefault="000F7F0D">
            <w:pPr>
              <w:rPr>
                <w:b/>
                <w:bCs/>
              </w:rPr>
            </w:pPr>
            <w:r w:rsidRPr="00640B48">
              <w:rPr>
                <w:b/>
                <w:bCs/>
              </w:rPr>
              <w:t>Nº Contrato</w:t>
            </w:r>
          </w:p>
        </w:tc>
        <w:tc>
          <w:tcPr>
            <w:tcW w:w="1843" w:type="dxa"/>
          </w:tcPr>
          <w:p w14:paraId="39F6E5EE" w14:textId="4B6BBBBF" w:rsidR="000F7F0D" w:rsidRPr="00640B48" w:rsidRDefault="000F7F0D">
            <w:pPr>
              <w:rPr>
                <w:b/>
                <w:bCs/>
              </w:rPr>
            </w:pPr>
            <w:r w:rsidRPr="00640B48">
              <w:rPr>
                <w:b/>
                <w:bCs/>
              </w:rPr>
              <w:t>Empresa</w:t>
            </w:r>
          </w:p>
        </w:tc>
        <w:tc>
          <w:tcPr>
            <w:tcW w:w="2410" w:type="dxa"/>
          </w:tcPr>
          <w:p w14:paraId="4FDFB90C" w14:textId="684C29D0" w:rsidR="000F7F0D" w:rsidRPr="00640B48" w:rsidRDefault="000F7F0D">
            <w:pPr>
              <w:rPr>
                <w:b/>
                <w:bCs/>
              </w:rPr>
            </w:pPr>
            <w:r w:rsidRPr="00640B48">
              <w:rPr>
                <w:b/>
                <w:bCs/>
              </w:rPr>
              <w:t>Descrição</w:t>
            </w:r>
            <w:r w:rsidR="00497111">
              <w:rPr>
                <w:b/>
                <w:bCs/>
              </w:rPr>
              <w:t xml:space="preserve"> Serviço</w:t>
            </w:r>
          </w:p>
        </w:tc>
        <w:tc>
          <w:tcPr>
            <w:tcW w:w="2410" w:type="dxa"/>
          </w:tcPr>
          <w:p w14:paraId="54CAD62D" w14:textId="35CAF46A" w:rsidR="000F7F0D" w:rsidRPr="00640B48" w:rsidRDefault="000F7F0D">
            <w:pPr>
              <w:rPr>
                <w:b/>
                <w:bCs/>
              </w:rPr>
            </w:pPr>
            <w:r w:rsidRPr="00640B48">
              <w:rPr>
                <w:b/>
                <w:bCs/>
              </w:rPr>
              <w:t>Vigência</w:t>
            </w:r>
          </w:p>
        </w:tc>
        <w:tc>
          <w:tcPr>
            <w:tcW w:w="1984" w:type="dxa"/>
          </w:tcPr>
          <w:p w14:paraId="2B735E03" w14:textId="680B6AE4" w:rsidR="000F7F0D" w:rsidRPr="00640B48" w:rsidRDefault="000F7F0D">
            <w:pPr>
              <w:rPr>
                <w:b/>
                <w:bCs/>
              </w:rPr>
            </w:pPr>
            <w:r w:rsidRPr="00640B48">
              <w:rPr>
                <w:b/>
                <w:bCs/>
              </w:rPr>
              <w:t>Fiscal Contrato</w:t>
            </w:r>
          </w:p>
        </w:tc>
        <w:tc>
          <w:tcPr>
            <w:tcW w:w="1985" w:type="dxa"/>
          </w:tcPr>
          <w:p w14:paraId="03EA6A9E" w14:textId="0D16FC9A" w:rsidR="000F7F0D" w:rsidRPr="00640B48" w:rsidRDefault="000F7F0D">
            <w:pPr>
              <w:rPr>
                <w:b/>
                <w:bCs/>
              </w:rPr>
            </w:pPr>
            <w:r w:rsidRPr="00640B48">
              <w:rPr>
                <w:b/>
                <w:bCs/>
              </w:rPr>
              <w:t>Suplente</w:t>
            </w:r>
          </w:p>
        </w:tc>
      </w:tr>
      <w:tr w:rsidR="000F7F0D" w14:paraId="69919824" w14:textId="77777777" w:rsidTr="00497111">
        <w:tc>
          <w:tcPr>
            <w:tcW w:w="1417" w:type="dxa"/>
          </w:tcPr>
          <w:p w14:paraId="14CC95E1" w14:textId="4233E02B" w:rsidR="000F7F0D" w:rsidRDefault="000F7F0D">
            <w:r>
              <w:t>119/2018</w:t>
            </w:r>
          </w:p>
        </w:tc>
        <w:tc>
          <w:tcPr>
            <w:tcW w:w="1843" w:type="dxa"/>
          </w:tcPr>
          <w:p w14:paraId="079EA3BF" w14:textId="30213DBA" w:rsidR="000F7F0D" w:rsidRDefault="000F7F0D">
            <w:r>
              <w:t>Abelha Taxi Aéreo</w:t>
            </w:r>
          </w:p>
        </w:tc>
        <w:tc>
          <w:tcPr>
            <w:tcW w:w="2410" w:type="dxa"/>
          </w:tcPr>
          <w:p w14:paraId="6BFC830B" w14:textId="3FC975DF" w:rsidR="000F7F0D" w:rsidRDefault="000F7F0D">
            <w:r>
              <w:t>Transporte UTI aérea</w:t>
            </w:r>
          </w:p>
        </w:tc>
        <w:tc>
          <w:tcPr>
            <w:tcW w:w="2410" w:type="dxa"/>
          </w:tcPr>
          <w:p w14:paraId="513C20BA" w14:textId="1E470F77" w:rsidR="000F7F0D" w:rsidRDefault="000F7F0D">
            <w:r>
              <w:t>16/10/22 a 15/10/23</w:t>
            </w:r>
          </w:p>
        </w:tc>
        <w:tc>
          <w:tcPr>
            <w:tcW w:w="1984" w:type="dxa"/>
          </w:tcPr>
          <w:p w14:paraId="61FD06EC" w14:textId="77777777" w:rsidR="000F7F0D" w:rsidRDefault="000F7F0D">
            <w:r>
              <w:t>Wanderson</w:t>
            </w:r>
          </w:p>
          <w:p w14:paraId="5A32A26F" w14:textId="702DD652" w:rsidR="000F7F0D" w:rsidRDefault="000F7F0D">
            <w:r>
              <w:t>Matrícula 307088</w:t>
            </w:r>
          </w:p>
        </w:tc>
        <w:tc>
          <w:tcPr>
            <w:tcW w:w="1985" w:type="dxa"/>
          </w:tcPr>
          <w:p w14:paraId="68E31411" w14:textId="7B53ADBB" w:rsidR="000F7F0D" w:rsidRDefault="000F7F0D">
            <w:r>
              <w:t>Não tem</w:t>
            </w:r>
          </w:p>
          <w:p w14:paraId="638E6A51" w14:textId="043F641B" w:rsidR="000F7F0D" w:rsidRDefault="000F7F0D">
            <w:r>
              <w:t>Matrícula</w:t>
            </w:r>
          </w:p>
        </w:tc>
      </w:tr>
      <w:tr w:rsidR="000F7F0D" w14:paraId="3453DE16" w14:textId="77777777" w:rsidTr="00497111">
        <w:tc>
          <w:tcPr>
            <w:tcW w:w="1417" w:type="dxa"/>
          </w:tcPr>
          <w:p w14:paraId="11867A71" w14:textId="3CBC5030" w:rsidR="000F7F0D" w:rsidRDefault="000F7F0D">
            <w:r>
              <w:t>133/2018</w:t>
            </w:r>
          </w:p>
        </w:tc>
        <w:tc>
          <w:tcPr>
            <w:tcW w:w="1843" w:type="dxa"/>
          </w:tcPr>
          <w:p w14:paraId="6F1400F6" w14:textId="358854F1" w:rsidR="000F7F0D" w:rsidRDefault="000F7F0D">
            <w:r>
              <w:t>Stelmat</w:t>
            </w:r>
          </w:p>
        </w:tc>
        <w:tc>
          <w:tcPr>
            <w:tcW w:w="2410" w:type="dxa"/>
          </w:tcPr>
          <w:p w14:paraId="6D75DB3F" w14:textId="56E7FFAD" w:rsidR="000F7F0D" w:rsidRDefault="000F7F0D">
            <w:r>
              <w:t>Telefones e Central Voip</w:t>
            </w:r>
          </w:p>
        </w:tc>
        <w:tc>
          <w:tcPr>
            <w:tcW w:w="2410" w:type="dxa"/>
          </w:tcPr>
          <w:p w14:paraId="5D68DFB8" w14:textId="2F0324C3" w:rsidR="000F7F0D" w:rsidRDefault="000F7F0D">
            <w:r>
              <w:t>12/12/22 a 11/12/23</w:t>
            </w:r>
          </w:p>
        </w:tc>
        <w:tc>
          <w:tcPr>
            <w:tcW w:w="1984" w:type="dxa"/>
          </w:tcPr>
          <w:p w14:paraId="4931596D" w14:textId="040636AE" w:rsidR="000F7F0D" w:rsidRDefault="000F7F0D">
            <w:r>
              <w:t>Ezio Pereira Silva</w:t>
            </w:r>
          </w:p>
          <w:p w14:paraId="35C04659" w14:textId="043EBEB0" w:rsidR="000F7F0D" w:rsidRDefault="000F7F0D">
            <w:r>
              <w:t>Matrícula 289355</w:t>
            </w:r>
          </w:p>
        </w:tc>
        <w:tc>
          <w:tcPr>
            <w:tcW w:w="1985" w:type="dxa"/>
          </w:tcPr>
          <w:p w14:paraId="2ABC0DB8" w14:textId="49807A84" w:rsidR="000F7F0D" w:rsidRDefault="000F7F0D">
            <w:r>
              <w:t>Vítor</w:t>
            </w:r>
          </w:p>
          <w:p w14:paraId="2C578346" w14:textId="597FC428" w:rsidR="000F7F0D" w:rsidRDefault="000F7F0D">
            <w:r>
              <w:t>Matrícula 247062</w:t>
            </w:r>
          </w:p>
        </w:tc>
      </w:tr>
      <w:tr w:rsidR="000F7F0D" w14:paraId="1CD51DAE" w14:textId="77777777" w:rsidTr="00497111">
        <w:tc>
          <w:tcPr>
            <w:tcW w:w="1417" w:type="dxa"/>
          </w:tcPr>
          <w:p w14:paraId="107BBAAD" w14:textId="33830814" w:rsidR="000F7F0D" w:rsidRDefault="000F7F0D">
            <w:r>
              <w:t>145/2018</w:t>
            </w:r>
          </w:p>
        </w:tc>
        <w:tc>
          <w:tcPr>
            <w:tcW w:w="1843" w:type="dxa"/>
          </w:tcPr>
          <w:p w14:paraId="75B539AA" w14:textId="787BE2FC" w:rsidR="000F7F0D" w:rsidRDefault="000F7F0D">
            <w:r>
              <w:t>TC de Baungart</w:t>
            </w:r>
          </w:p>
        </w:tc>
        <w:tc>
          <w:tcPr>
            <w:tcW w:w="2410" w:type="dxa"/>
          </w:tcPr>
          <w:p w14:paraId="44721F26" w14:textId="32ADB799" w:rsidR="000F7F0D" w:rsidRDefault="000F7F0D">
            <w:r>
              <w:t>Radio, Repetidora, Ht</w:t>
            </w:r>
          </w:p>
        </w:tc>
        <w:tc>
          <w:tcPr>
            <w:tcW w:w="2410" w:type="dxa"/>
          </w:tcPr>
          <w:p w14:paraId="6921E053" w14:textId="785F109D" w:rsidR="000F7F0D" w:rsidRDefault="000F7F0D">
            <w:r>
              <w:t>27/12/22 a 26/12/23</w:t>
            </w:r>
          </w:p>
        </w:tc>
        <w:tc>
          <w:tcPr>
            <w:tcW w:w="1984" w:type="dxa"/>
          </w:tcPr>
          <w:p w14:paraId="06323A81" w14:textId="0A92441A" w:rsidR="000F7F0D" w:rsidRDefault="000F7F0D" w:rsidP="00490659">
            <w:r>
              <w:t>Ezio</w:t>
            </w:r>
            <w:r>
              <w:t xml:space="preserve"> Pereira Silva</w:t>
            </w:r>
          </w:p>
          <w:p w14:paraId="65A01CAC" w14:textId="4FFB0C07" w:rsidR="000F7F0D" w:rsidRDefault="000F7F0D" w:rsidP="00490659">
            <w:r>
              <w:t>Matrícula 289355</w:t>
            </w:r>
          </w:p>
        </w:tc>
        <w:tc>
          <w:tcPr>
            <w:tcW w:w="1985" w:type="dxa"/>
          </w:tcPr>
          <w:p w14:paraId="2ABF02D3" w14:textId="470FDB92" w:rsidR="000F7F0D" w:rsidRDefault="000F7F0D">
            <w:r>
              <w:t>Vítor</w:t>
            </w:r>
          </w:p>
          <w:p w14:paraId="4A78F17D" w14:textId="5C435991" w:rsidR="000F7F0D" w:rsidRDefault="000F7F0D">
            <w:r>
              <w:t>Matrícula 247062</w:t>
            </w:r>
          </w:p>
        </w:tc>
      </w:tr>
      <w:tr w:rsidR="000F7F0D" w14:paraId="2BE65514" w14:textId="77777777" w:rsidTr="00497111">
        <w:tc>
          <w:tcPr>
            <w:tcW w:w="1417" w:type="dxa"/>
          </w:tcPr>
          <w:p w14:paraId="36E06AD0" w14:textId="2E369BA7" w:rsidR="000F7F0D" w:rsidRDefault="000F7F0D">
            <w:r>
              <w:t>238/2019</w:t>
            </w:r>
          </w:p>
        </w:tc>
        <w:tc>
          <w:tcPr>
            <w:tcW w:w="1843" w:type="dxa"/>
          </w:tcPr>
          <w:p w14:paraId="5A6E75CB" w14:textId="119F95BB" w:rsidR="000F7F0D" w:rsidRDefault="000F7F0D">
            <w:r>
              <w:t>Vida Goiás</w:t>
            </w:r>
          </w:p>
        </w:tc>
        <w:tc>
          <w:tcPr>
            <w:tcW w:w="2410" w:type="dxa"/>
          </w:tcPr>
          <w:p w14:paraId="5AA9CA7B" w14:textId="5214AA33" w:rsidR="000F7F0D" w:rsidRDefault="000F7F0D">
            <w:r>
              <w:t>Serviços Médicos</w:t>
            </w:r>
          </w:p>
        </w:tc>
        <w:tc>
          <w:tcPr>
            <w:tcW w:w="2410" w:type="dxa"/>
          </w:tcPr>
          <w:p w14:paraId="3EC9B371" w14:textId="090DE11E" w:rsidR="000F7F0D" w:rsidRDefault="000F7F0D">
            <w:r>
              <w:t>27/12/22 a 26/12/23</w:t>
            </w:r>
          </w:p>
        </w:tc>
        <w:tc>
          <w:tcPr>
            <w:tcW w:w="1984" w:type="dxa"/>
          </w:tcPr>
          <w:p w14:paraId="780B3278" w14:textId="0BB22B01" w:rsidR="000F7F0D" w:rsidRDefault="000F7F0D">
            <w:r>
              <w:t>Luciele Benin</w:t>
            </w:r>
          </w:p>
          <w:p w14:paraId="7A418858" w14:textId="6B9BE583" w:rsidR="000F7F0D" w:rsidRDefault="000F7F0D">
            <w:r>
              <w:t>Matrícula 106888</w:t>
            </w:r>
          </w:p>
        </w:tc>
        <w:tc>
          <w:tcPr>
            <w:tcW w:w="1985" w:type="dxa"/>
          </w:tcPr>
          <w:p w14:paraId="276BCC00" w14:textId="3B0A451E" w:rsidR="000F7F0D" w:rsidRDefault="000F7F0D">
            <w:r>
              <w:t>Wanderson</w:t>
            </w:r>
          </w:p>
          <w:p w14:paraId="3F188D02" w14:textId="72EC789A" w:rsidR="000F7F0D" w:rsidRDefault="000F7F0D">
            <w:r>
              <w:t>Matrícula 307088</w:t>
            </w:r>
          </w:p>
        </w:tc>
      </w:tr>
      <w:tr w:rsidR="000F7F0D" w14:paraId="61C11B49" w14:textId="77777777" w:rsidTr="00497111">
        <w:tc>
          <w:tcPr>
            <w:tcW w:w="1417" w:type="dxa"/>
          </w:tcPr>
          <w:p w14:paraId="3E5AA174" w14:textId="29FED62A" w:rsidR="000F7F0D" w:rsidRDefault="000F7F0D">
            <w:r>
              <w:t>331/2020</w:t>
            </w:r>
          </w:p>
        </w:tc>
        <w:tc>
          <w:tcPr>
            <w:tcW w:w="1843" w:type="dxa"/>
          </w:tcPr>
          <w:p w14:paraId="35F0BA08" w14:textId="3E5D1536" w:rsidR="000F7F0D" w:rsidRDefault="000F7F0D">
            <w:r>
              <w:t>Máxima Ambiental</w:t>
            </w:r>
          </w:p>
        </w:tc>
        <w:tc>
          <w:tcPr>
            <w:tcW w:w="2410" w:type="dxa"/>
          </w:tcPr>
          <w:p w14:paraId="6F1D850B" w14:textId="4C97B3E7" w:rsidR="000F7F0D" w:rsidRDefault="000F7F0D">
            <w:r>
              <w:t>Resíduos /Coletas</w:t>
            </w:r>
          </w:p>
        </w:tc>
        <w:tc>
          <w:tcPr>
            <w:tcW w:w="2410" w:type="dxa"/>
          </w:tcPr>
          <w:p w14:paraId="5A85E36B" w14:textId="012656E9" w:rsidR="000F7F0D" w:rsidRDefault="000F7F0D">
            <w:r>
              <w:t>09/12/22 a 08/12/2023</w:t>
            </w:r>
          </w:p>
        </w:tc>
        <w:tc>
          <w:tcPr>
            <w:tcW w:w="1984" w:type="dxa"/>
          </w:tcPr>
          <w:p w14:paraId="0BA77060" w14:textId="77777777" w:rsidR="000F7F0D" w:rsidRDefault="000F7F0D">
            <w:r>
              <w:t>João</w:t>
            </w:r>
          </w:p>
          <w:p w14:paraId="6E879BF4" w14:textId="14448CF1" w:rsidR="000F7F0D" w:rsidRDefault="000F7F0D">
            <w:r>
              <w:t>Matrícula 114087</w:t>
            </w:r>
          </w:p>
        </w:tc>
        <w:tc>
          <w:tcPr>
            <w:tcW w:w="1985" w:type="dxa"/>
          </w:tcPr>
          <w:p w14:paraId="2BCD6944" w14:textId="5D00EC13" w:rsidR="000F7F0D" w:rsidRDefault="000F7F0D">
            <w:r>
              <w:t>Eli</w:t>
            </w:r>
          </w:p>
          <w:p w14:paraId="6376DB1F" w14:textId="18A1DA68" w:rsidR="000F7F0D" w:rsidRDefault="000F7F0D">
            <w:r>
              <w:t>Matrícula 113070</w:t>
            </w:r>
          </w:p>
        </w:tc>
      </w:tr>
      <w:tr w:rsidR="000F7F0D" w14:paraId="297C3B0C" w14:textId="77777777" w:rsidTr="00497111">
        <w:tc>
          <w:tcPr>
            <w:tcW w:w="1417" w:type="dxa"/>
          </w:tcPr>
          <w:p w14:paraId="4840B65B" w14:textId="79BF4644" w:rsidR="000F7F0D" w:rsidRDefault="000F7F0D">
            <w:r>
              <w:t>088/2022</w:t>
            </w:r>
          </w:p>
        </w:tc>
        <w:tc>
          <w:tcPr>
            <w:tcW w:w="1843" w:type="dxa"/>
          </w:tcPr>
          <w:p w14:paraId="75A09E0B" w14:textId="6F8D24D7" w:rsidR="000F7F0D" w:rsidRDefault="000F7F0D">
            <w:r>
              <w:t>GL Oxigênio</w:t>
            </w:r>
          </w:p>
        </w:tc>
        <w:tc>
          <w:tcPr>
            <w:tcW w:w="2410" w:type="dxa"/>
          </w:tcPr>
          <w:p w14:paraId="2DDBF5CC" w14:textId="6B762245" w:rsidR="000F7F0D" w:rsidRDefault="000F7F0D">
            <w:r>
              <w:t>Gases Medicinais</w:t>
            </w:r>
          </w:p>
        </w:tc>
        <w:tc>
          <w:tcPr>
            <w:tcW w:w="2410" w:type="dxa"/>
          </w:tcPr>
          <w:p w14:paraId="6A7158DE" w14:textId="41CAF36F" w:rsidR="000F7F0D" w:rsidRDefault="000F7F0D">
            <w:r>
              <w:t>24/05/23 a 23/05/24</w:t>
            </w:r>
          </w:p>
        </w:tc>
        <w:tc>
          <w:tcPr>
            <w:tcW w:w="1984" w:type="dxa"/>
          </w:tcPr>
          <w:p w14:paraId="57FF543D" w14:textId="77777777" w:rsidR="000F7F0D" w:rsidRDefault="000F7F0D">
            <w:r>
              <w:t>Eli</w:t>
            </w:r>
          </w:p>
          <w:p w14:paraId="43E73E01" w14:textId="0D9FD0CB" w:rsidR="000F7F0D" w:rsidRDefault="000F7F0D">
            <w:r>
              <w:t>Matrícula 113070</w:t>
            </w:r>
          </w:p>
        </w:tc>
        <w:tc>
          <w:tcPr>
            <w:tcW w:w="1985" w:type="dxa"/>
          </w:tcPr>
          <w:p w14:paraId="6BD0A367" w14:textId="58C249FE" w:rsidR="000F7F0D" w:rsidRDefault="000F7F0D">
            <w:r>
              <w:t>Luciele Benin</w:t>
            </w:r>
          </w:p>
          <w:p w14:paraId="19428F32" w14:textId="087BC3C1" w:rsidR="000F7F0D" w:rsidRDefault="000F7F0D">
            <w:r>
              <w:t>Matrícula 106888</w:t>
            </w:r>
          </w:p>
        </w:tc>
      </w:tr>
      <w:tr w:rsidR="000F7F0D" w14:paraId="1C8DBB1B" w14:textId="77777777" w:rsidTr="00497111">
        <w:tc>
          <w:tcPr>
            <w:tcW w:w="1417" w:type="dxa"/>
          </w:tcPr>
          <w:p w14:paraId="1DF1F295" w14:textId="5C64B304" w:rsidR="000F7F0D" w:rsidRDefault="000F7F0D">
            <w:r>
              <w:t>235/2022</w:t>
            </w:r>
          </w:p>
        </w:tc>
        <w:tc>
          <w:tcPr>
            <w:tcW w:w="1843" w:type="dxa"/>
          </w:tcPr>
          <w:p w14:paraId="65F412F2" w14:textId="137F6120" w:rsidR="000F7F0D" w:rsidRDefault="000F7F0D">
            <w:r>
              <w:t>Prime</w:t>
            </w:r>
          </w:p>
        </w:tc>
        <w:tc>
          <w:tcPr>
            <w:tcW w:w="2410" w:type="dxa"/>
          </w:tcPr>
          <w:p w14:paraId="5F87BF6E" w14:textId="1386EC7A" w:rsidR="000F7F0D" w:rsidRDefault="000F7F0D">
            <w:r>
              <w:t>Manutenção Veículos</w:t>
            </w:r>
          </w:p>
        </w:tc>
        <w:tc>
          <w:tcPr>
            <w:tcW w:w="2410" w:type="dxa"/>
          </w:tcPr>
          <w:p w14:paraId="75C7BFEA" w14:textId="42BFE93A" w:rsidR="000F7F0D" w:rsidRDefault="000F7F0D">
            <w:r>
              <w:t>04/10/22 a 03/10/23</w:t>
            </w:r>
          </w:p>
        </w:tc>
        <w:tc>
          <w:tcPr>
            <w:tcW w:w="1984" w:type="dxa"/>
          </w:tcPr>
          <w:p w14:paraId="25FCF31B" w14:textId="77777777" w:rsidR="000F7F0D" w:rsidRDefault="000F7F0D">
            <w:r>
              <w:t>Mardem</w:t>
            </w:r>
          </w:p>
          <w:p w14:paraId="51BFA2BD" w14:textId="441B45F6" w:rsidR="000F7F0D" w:rsidRDefault="000F7F0D">
            <w:r>
              <w:t>Matrícula 114223</w:t>
            </w:r>
          </w:p>
        </w:tc>
        <w:tc>
          <w:tcPr>
            <w:tcW w:w="1985" w:type="dxa"/>
          </w:tcPr>
          <w:p w14:paraId="65F0939A" w14:textId="4457DB40" w:rsidR="000F7F0D" w:rsidRDefault="000F7F0D">
            <w:r>
              <w:t>Fernando</w:t>
            </w:r>
          </w:p>
          <w:p w14:paraId="3FD2FF02" w14:textId="02D1B4AC" w:rsidR="000F7F0D" w:rsidRDefault="000F7F0D">
            <w:r>
              <w:t>Matrícula 273634</w:t>
            </w:r>
          </w:p>
        </w:tc>
      </w:tr>
      <w:tr w:rsidR="000F7F0D" w14:paraId="12DA7B25" w14:textId="77777777" w:rsidTr="00497111">
        <w:tc>
          <w:tcPr>
            <w:tcW w:w="1417" w:type="dxa"/>
          </w:tcPr>
          <w:p w14:paraId="157E14F7" w14:textId="06DB51E5" w:rsidR="000F7F0D" w:rsidRDefault="000F7F0D">
            <w:r>
              <w:t>088/2023</w:t>
            </w:r>
          </w:p>
        </w:tc>
        <w:tc>
          <w:tcPr>
            <w:tcW w:w="1843" w:type="dxa"/>
          </w:tcPr>
          <w:p w14:paraId="20F70972" w14:textId="00FD5AF8" w:rsidR="000F7F0D" w:rsidRDefault="000F7F0D">
            <w:r>
              <w:t>Velp</w:t>
            </w:r>
          </w:p>
        </w:tc>
        <w:tc>
          <w:tcPr>
            <w:tcW w:w="2410" w:type="dxa"/>
          </w:tcPr>
          <w:p w14:paraId="4032195B" w14:textId="4C33D12F" w:rsidR="000F7F0D" w:rsidRDefault="000F7F0D">
            <w:r>
              <w:t>Locação de Equip. e Suporte</w:t>
            </w:r>
          </w:p>
        </w:tc>
        <w:tc>
          <w:tcPr>
            <w:tcW w:w="2410" w:type="dxa"/>
          </w:tcPr>
          <w:p w14:paraId="5D0381B6" w14:textId="12F42886" w:rsidR="000F7F0D" w:rsidRDefault="000F7F0D">
            <w:r>
              <w:t>19/05/23 a 18/05/24</w:t>
            </w:r>
          </w:p>
        </w:tc>
        <w:tc>
          <w:tcPr>
            <w:tcW w:w="1984" w:type="dxa"/>
          </w:tcPr>
          <w:p w14:paraId="620877C9" w14:textId="77777777" w:rsidR="000F7F0D" w:rsidRDefault="000F7F0D">
            <w:r>
              <w:t>Vítor</w:t>
            </w:r>
          </w:p>
          <w:p w14:paraId="3169194C" w14:textId="22E9CA95" w:rsidR="000F7F0D" w:rsidRDefault="000F7F0D">
            <w:r>
              <w:t>Matrícula 247062</w:t>
            </w:r>
          </w:p>
        </w:tc>
        <w:tc>
          <w:tcPr>
            <w:tcW w:w="1985" w:type="dxa"/>
          </w:tcPr>
          <w:p w14:paraId="67EB7663" w14:textId="5B8BC6D7" w:rsidR="000F7F0D" w:rsidRDefault="000F7F0D">
            <w:r>
              <w:t>Luciele Benin</w:t>
            </w:r>
          </w:p>
          <w:p w14:paraId="27FC3DC5" w14:textId="149BA072" w:rsidR="000F7F0D" w:rsidRDefault="000F7F0D">
            <w:r>
              <w:t>Matrícula 106888</w:t>
            </w:r>
          </w:p>
        </w:tc>
      </w:tr>
    </w:tbl>
    <w:p w14:paraId="697D45CA" w14:textId="309D73AF" w:rsidR="004332BE" w:rsidRDefault="004332BE"/>
    <w:p w14:paraId="236BD552" w14:textId="7AE36EF8" w:rsidR="00E22942" w:rsidRDefault="00E22942"/>
    <w:p w14:paraId="02252B8A" w14:textId="670401F5" w:rsidR="00E22942" w:rsidRDefault="00E22942"/>
    <w:p w14:paraId="1FCBF005" w14:textId="6DC3BC64" w:rsidR="00E22942" w:rsidRDefault="00E22942"/>
    <w:p w14:paraId="091F3A99" w14:textId="0E17B336" w:rsidR="00E22942" w:rsidRDefault="00E22942"/>
    <w:p w14:paraId="3E42D7DD" w14:textId="25600A6F" w:rsidR="00E22942" w:rsidRDefault="00E22942"/>
    <w:p w14:paraId="707D134C" w14:textId="095A35B0" w:rsidR="00E22942" w:rsidRDefault="00E22942"/>
    <w:p w14:paraId="64CA43C7" w14:textId="6363F419" w:rsidR="00E22942" w:rsidRPr="00E22942" w:rsidRDefault="00E22942" w:rsidP="00E22942">
      <w:pPr>
        <w:jc w:val="center"/>
        <w:rPr>
          <w:b/>
          <w:bCs/>
          <w:sz w:val="24"/>
          <w:szCs w:val="24"/>
        </w:rPr>
      </w:pPr>
      <w:r w:rsidRPr="00E22942">
        <w:rPr>
          <w:b/>
          <w:bCs/>
          <w:sz w:val="24"/>
          <w:szCs w:val="24"/>
        </w:rPr>
        <w:t xml:space="preserve">Superintendência de Regulação da Saúde - </w:t>
      </w:r>
      <w:r w:rsidRPr="00E22942">
        <w:rPr>
          <w:b/>
          <w:bCs/>
          <w:sz w:val="24"/>
          <w:szCs w:val="24"/>
        </w:rPr>
        <w:t>Gabinete do Secretário Adjunto do Complexo Regulador – SES/MT</w:t>
      </w:r>
    </w:p>
    <w:p w14:paraId="45094260" w14:textId="0F4424A9" w:rsidR="00E22942" w:rsidRDefault="00E22942"/>
    <w:tbl>
      <w:tblPr>
        <w:tblStyle w:val="Tabelacomgrade"/>
        <w:tblW w:w="0" w:type="auto"/>
        <w:tblInd w:w="988" w:type="dxa"/>
        <w:tblLook w:val="04A0" w:firstRow="1" w:lastRow="0" w:firstColumn="1" w:lastColumn="0" w:noHBand="0" w:noVBand="1"/>
      </w:tblPr>
      <w:tblGrid>
        <w:gridCol w:w="1701"/>
        <w:gridCol w:w="3827"/>
        <w:gridCol w:w="2693"/>
        <w:gridCol w:w="3686"/>
      </w:tblGrid>
      <w:tr w:rsidR="00497111" w:rsidRPr="00CC4830" w14:paraId="120524B0" w14:textId="77777777" w:rsidTr="007040BA">
        <w:tc>
          <w:tcPr>
            <w:tcW w:w="1701" w:type="dxa"/>
          </w:tcPr>
          <w:p w14:paraId="46B170C2" w14:textId="34574CF9" w:rsidR="00497111" w:rsidRPr="00CC4830" w:rsidRDefault="00497111" w:rsidP="00CC4830">
            <w:pPr>
              <w:jc w:val="center"/>
              <w:rPr>
                <w:b/>
                <w:bCs/>
              </w:rPr>
            </w:pPr>
            <w:r w:rsidRPr="00CC4830">
              <w:rPr>
                <w:b/>
                <w:bCs/>
              </w:rPr>
              <w:t>Nº Contrato</w:t>
            </w:r>
          </w:p>
        </w:tc>
        <w:tc>
          <w:tcPr>
            <w:tcW w:w="3827" w:type="dxa"/>
          </w:tcPr>
          <w:p w14:paraId="203FAF5A" w14:textId="6A0D6938" w:rsidR="00497111" w:rsidRPr="00CC4830" w:rsidRDefault="00497111" w:rsidP="00CC4830">
            <w:pPr>
              <w:jc w:val="center"/>
              <w:rPr>
                <w:b/>
                <w:bCs/>
              </w:rPr>
            </w:pPr>
            <w:r w:rsidRPr="00CC4830">
              <w:rPr>
                <w:b/>
                <w:bCs/>
              </w:rPr>
              <w:t>Empresa</w:t>
            </w:r>
          </w:p>
        </w:tc>
        <w:tc>
          <w:tcPr>
            <w:tcW w:w="2693" w:type="dxa"/>
          </w:tcPr>
          <w:p w14:paraId="4636C040" w14:textId="00F8F103" w:rsidR="00497111" w:rsidRPr="00CC4830" w:rsidRDefault="00497111" w:rsidP="00CC4830">
            <w:pPr>
              <w:jc w:val="center"/>
              <w:rPr>
                <w:b/>
                <w:bCs/>
              </w:rPr>
            </w:pPr>
            <w:r w:rsidRPr="00CC4830">
              <w:rPr>
                <w:b/>
                <w:bCs/>
              </w:rPr>
              <w:t>Vigência</w:t>
            </w:r>
          </w:p>
        </w:tc>
        <w:tc>
          <w:tcPr>
            <w:tcW w:w="3686" w:type="dxa"/>
          </w:tcPr>
          <w:p w14:paraId="3D7A25B3" w14:textId="21381AE9" w:rsidR="00497111" w:rsidRPr="00CC4830" w:rsidRDefault="00497111" w:rsidP="00CC4830">
            <w:pPr>
              <w:jc w:val="center"/>
              <w:rPr>
                <w:b/>
                <w:bCs/>
              </w:rPr>
            </w:pPr>
            <w:r w:rsidRPr="00CC4830">
              <w:rPr>
                <w:b/>
                <w:bCs/>
              </w:rPr>
              <w:t>Fiscal Contrato</w:t>
            </w:r>
          </w:p>
        </w:tc>
      </w:tr>
      <w:tr w:rsidR="00497111" w14:paraId="35456C04" w14:textId="77777777" w:rsidTr="007040BA">
        <w:tc>
          <w:tcPr>
            <w:tcW w:w="1701" w:type="dxa"/>
          </w:tcPr>
          <w:p w14:paraId="6A5D338D" w14:textId="74A23F49" w:rsidR="00497111" w:rsidRDefault="00497111">
            <w:r>
              <w:t>053/2018</w:t>
            </w:r>
          </w:p>
        </w:tc>
        <w:tc>
          <w:tcPr>
            <w:tcW w:w="3827" w:type="dxa"/>
          </w:tcPr>
          <w:p w14:paraId="148F8A3B" w14:textId="665960F2" w:rsidR="00497111" w:rsidRDefault="00497111">
            <w:r>
              <w:t>Confiança Viagem e Turismo</w:t>
            </w:r>
          </w:p>
        </w:tc>
        <w:tc>
          <w:tcPr>
            <w:tcW w:w="2693" w:type="dxa"/>
          </w:tcPr>
          <w:p w14:paraId="61B6C363" w14:textId="6BF70E1C" w:rsidR="00497111" w:rsidRDefault="00CC4830">
            <w:r>
              <w:t>12/07/2022 a 11/07/2023</w:t>
            </w:r>
          </w:p>
        </w:tc>
        <w:tc>
          <w:tcPr>
            <w:tcW w:w="3686" w:type="dxa"/>
          </w:tcPr>
          <w:p w14:paraId="3B729185" w14:textId="0A26BFF7" w:rsidR="00497111" w:rsidRDefault="00CC4830">
            <w:r>
              <w:t xml:space="preserve">Emanoel Messias Sodré de Oliveira (DOE Nº27302 </w:t>
            </w:r>
            <w:r w:rsidR="005A13DE">
              <w:t xml:space="preserve">pág. </w:t>
            </w:r>
            <w:r>
              <w:t>35</w:t>
            </w:r>
            <w:r w:rsidR="007040BA">
              <w:t xml:space="preserve"> – 17/07/2018)</w:t>
            </w:r>
            <w:r>
              <w:t>)</w:t>
            </w:r>
          </w:p>
        </w:tc>
      </w:tr>
      <w:tr w:rsidR="00497111" w14:paraId="7926E873" w14:textId="77777777" w:rsidTr="007040BA">
        <w:tc>
          <w:tcPr>
            <w:tcW w:w="1701" w:type="dxa"/>
          </w:tcPr>
          <w:p w14:paraId="434DA0FB" w14:textId="40B516C1" w:rsidR="00497111" w:rsidRDefault="00497111">
            <w:r>
              <w:t>073/2018</w:t>
            </w:r>
          </w:p>
        </w:tc>
        <w:tc>
          <w:tcPr>
            <w:tcW w:w="3827" w:type="dxa"/>
          </w:tcPr>
          <w:p w14:paraId="14259A9F" w14:textId="6C6F48EC" w:rsidR="00497111" w:rsidRDefault="00497111">
            <w:r>
              <w:t>Ararauna Turismo</w:t>
            </w:r>
            <w:r w:rsidR="007040BA">
              <w:t xml:space="preserve"> </w:t>
            </w:r>
            <w:r w:rsidR="007040BA">
              <w:t xml:space="preserve">Ecológico – Emissão </w:t>
            </w:r>
            <w:r w:rsidR="007040BA">
              <w:t xml:space="preserve">de </w:t>
            </w:r>
            <w:r w:rsidR="007040BA">
              <w:t>Passagem</w:t>
            </w:r>
          </w:p>
        </w:tc>
        <w:tc>
          <w:tcPr>
            <w:tcW w:w="2693" w:type="dxa"/>
          </w:tcPr>
          <w:p w14:paraId="01A98CA6" w14:textId="381729AC" w:rsidR="00497111" w:rsidRDefault="00CC4830">
            <w:r>
              <w:t>03/09/2022 a 02/09/2023</w:t>
            </w:r>
          </w:p>
        </w:tc>
        <w:tc>
          <w:tcPr>
            <w:tcW w:w="3686" w:type="dxa"/>
          </w:tcPr>
          <w:p w14:paraId="60856956" w14:textId="044D7289" w:rsidR="00497111" w:rsidRDefault="005A13DE">
            <w:r>
              <w:t>Emanoel Messias Sodré de Oliveira (DOE Nº273</w:t>
            </w:r>
            <w:r>
              <w:t>38</w:t>
            </w:r>
            <w:r>
              <w:t xml:space="preserve"> </w:t>
            </w:r>
            <w:r>
              <w:t>pág. 93</w:t>
            </w:r>
            <w:r w:rsidR="007040BA">
              <w:t xml:space="preserve"> – 05/09/2018)</w:t>
            </w:r>
          </w:p>
        </w:tc>
      </w:tr>
      <w:tr w:rsidR="00497111" w14:paraId="6A656E4B" w14:textId="77777777" w:rsidTr="007040BA">
        <w:tc>
          <w:tcPr>
            <w:tcW w:w="1701" w:type="dxa"/>
          </w:tcPr>
          <w:p w14:paraId="75977E4B" w14:textId="73801305" w:rsidR="00497111" w:rsidRDefault="00497111">
            <w:r>
              <w:t>004/2019</w:t>
            </w:r>
          </w:p>
        </w:tc>
        <w:tc>
          <w:tcPr>
            <w:tcW w:w="3827" w:type="dxa"/>
          </w:tcPr>
          <w:p w14:paraId="4FD4F776" w14:textId="5B533C53" w:rsidR="00497111" w:rsidRDefault="00CC4830">
            <w:r>
              <w:t>Carmed Emergências Médicas Eireli EPP</w:t>
            </w:r>
          </w:p>
        </w:tc>
        <w:tc>
          <w:tcPr>
            <w:tcW w:w="2693" w:type="dxa"/>
          </w:tcPr>
          <w:p w14:paraId="38263938" w14:textId="14EE6DB2" w:rsidR="00497111" w:rsidRDefault="00CC4830">
            <w:r>
              <w:t>17/01/2023 a 16/01/2024</w:t>
            </w:r>
          </w:p>
        </w:tc>
        <w:tc>
          <w:tcPr>
            <w:tcW w:w="3686" w:type="dxa"/>
          </w:tcPr>
          <w:p w14:paraId="2D6DDA88" w14:textId="2A2F9B5B" w:rsidR="00497111" w:rsidRDefault="005A13DE">
            <w:r>
              <w:t>Vítor Rodrigues (DOE Nº27.</w:t>
            </w:r>
            <w:proofErr w:type="gramStart"/>
            <w:r>
              <w:t>726 pág.</w:t>
            </w:r>
            <w:proofErr w:type="gramEnd"/>
            <w:r>
              <w:t xml:space="preserve"> 18 – 06/04/2020)</w:t>
            </w:r>
          </w:p>
        </w:tc>
      </w:tr>
      <w:tr w:rsidR="00497111" w14:paraId="13BD9CF4" w14:textId="77777777" w:rsidTr="007040BA">
        <w:tc>
          <w:tcPr>
            <w:tcW w:w="1701" w:type="dxa"/>
          </w:tcPr>
          <w:p w14:paraId="64B071C5" w14:textId="5E75DF47" w:rsidR="00497111" w:rsidRDefault="00497111">
            <w:r>
              <w:t>009/2019</w:t>
            </w:r>
          </w:p>
        </w:tc>
        <w:tc>
          <w:tcPr>
            <w:tcW w:w="3827" w:type="dxa"/>
          </w:tcPr>
          <w:p w14:paraId="60098548" w14:textId="0785231F" w:rsidR="00497111" w:rsidRDefault="00CC4830">
            <w:r>
              <w:t>Help Vida Home Care e Remoção Eireli</w:t>
            </w:r>
          </w:p>
        </w:tc>
        <w:tc>
          <w:tcPr>
            <w:tcW w:w="2693" w:type="dxa"/>
          </w:tcPr>
          <w:p w14:paraId="684AF884" w14:textId="10776681" w:rsidR="00497111" w:rsidRDefault="00CC4830">
            <w:r>
              <w:t>08/02/2023 a 07/02/2024</w:t>
            </w:r>
          </w:p>
        </w:tc>
        <w:tc>
          <w:tcPr>
            <w:tcW w:w="3686" w:type="dxa"/>
          </w:tcPr>
          <w:p w14:paraId="1F2CC63C" w14:textId="7F67C4A0" w:rsidR="00497111" w:rsidRDefault="005A13DE">
            <w:r>
              <w:t>Vítor Rodrigues (DOE Nº27.</w:t>
            </w:r>
            <w:proofErr w:type="gramStart"/>
            <w:r>
              <w:t>726 pág.</w:t>
            </w:r>
            <w:proofErr w:type="gramEnd"/>
            <w:r>
              <w:t xml:space="preserve"> 18</w:t>
            </w:r>
            <w:r w:rsidR="007040BA">
              <w:t xml:space="preserve"> – 06/04/2020)</w:t>
            </w:r>
          </w:p>
        </w:tc>
      </w:tr>
      <w:tr w:rsidR="00497111" w14:paraId="049E8A7F" w14:textId="77777777" w:rsidTr="007040BA">
        <w:tc>
          <w:tcPr>
            <w:tcW w:w="1701" w:type="dxa"/>
          </w:tcPr>
          <w:p w14:paraId="6C3AF61C" w14:textId="631782C9" w:rsidR="00497111" w:rsidRDefault="00497111">
            <w:r>
              <w:t>039/2019</w:t>
            </w:r>
          </w:p>
        </w:tc>
        <w:tc>
          <w:tcPr>
            <w:tcW w:w="3827" w:type="dxa"/>
          </w:tcPr>
          <w:p w14:paraId="2D00763A" w14:textId="656FC954" w:rsidR="00497111" w:rsidRDefault="00CC4830">
            <w:r>
              <w:t>Instituto da Visão Ltda</w:t>
            </w:r>
          </w:p>
        </w:tc>
        <w:tc>
          <w:tcPr>
            <w:tcW w:w="2693" w:type="dxa"/>
          </w:tcPr>
          <w:p w14:paraId="05C451D6" w14:textId="5D3A1333" w:rsidR="00497111" w:rsidRDefault="00CC4830">
            <w:r>
              <w:t>01/04/2023 a 31/03/2024</w:t>
            </w:r>
          </w:p>
        </w:tc>
        <w:tc>
          <w:tcPr>
            <w:tcW w:w="3686" w:type="dxa"/>
          </w:tcPr>
          <w:p w14:paraId="57842C26" w14:textId="78554313" w:rsidR="00497111" w:rsidRDefault="005A13DE">
            <w:r>
              <w:t>Sydnei Santos Araújo (DOE Nº27.978 pag.46 -14/04/2021)</w:t>
            </w:r>
          </w:p>
        </w:tc>
      </w:tr>
      <w:tr w:rsidR="007040BA" w14:paraId="6610A334" w14:textId="77777777" w:rsidTr="007040BA">
        <w:tc>
          <w:tcPr>
            <w:tcW w:w="1701" w:type="dxa"/>
          </w:tcPr>
          <w:p w14:paraId="5133D1B3" w14:textId="503EB928" w:rsidR="007040BA" w:rsidRDefault="007040BA" w:rsidP="007040BA">
            <w:r>
              <w:t>068/2020</w:t>
            </w:r>
          </w:p>
        </w:tc>
        <w:tc>
          <w:tcPr>
            <w:tcW w:w="3827" w:type="dxa"/>
          </w:tcPr>
          <w:p w14:paraId="4C009645" w14:textId="2A6E3D7F" w:rsidR="007040BA" w:rsidRDefault="007040BA" w:rsidP="007040BA">
            <w:r>
              <w:t>Centro Cuiabano de Excelência em Oftalmologia</w:t>
            </w:r>
          </w:p>
        </w:tc>
        <w:tc>
          <w:tcPr>
            <w:tcW w:w="2693" w:type="dxa"/>
          </w:tcPr>
          <w:p w14:paraId="4D91B187" w14:textId="3081D019" w:rsidR="007040BA" w:rsidRDefault="007040BA" w:rsidP="007040BA">
            <w:r>
              <w:t>15/04/2023 a 14/04/2024</w:t>
            </w:r>
          </w:p>
        </w:tc>
        <w:tc>
          <w:tcPr>
            <w:tcW w:w="3686" w:type="dxa"/>
          </w:tcPr>
          <w:p w14:paraId="6954676D" w14:textId="0ED1CA57" w:rsidR="007040BA" w:rsidRDefault="007040BA" w:rsidP="007040BA">
            <w:r>
              <w:t>Sydnei Santos Araújo (DOE Nº27.</w:t>
            </w:r>
            <w:r>
              <w:t>749</w:t>
            </w:r>
            <w:r>
              <w:t xml:space="preserve"> pag.</w:t>
            </w:r>
            <w:r>
              <w:t>52</w:t>
            </w:r>
            <w:r>
              <w:t xml:space="preserve"> -1</w:t>
            </w:r>
            <w:r>
              <w:t>3</w:t>
            </w:r>
            <w:r>
              <w:t>/0</w:t>
            </w:r>
            <w:r>
              <w:t>5</w:t>
            </w:r>
            <w:r>
              <w:t>/202</w:t>
            </w:r>
            <w:r>
              <w:t>0</w:t>
            </w:r>
            <w:r>
              <w:t>)</w:t>
            </w:r>
          </w:p>
        </w:tc>
      </w:tr>
      <w:tr w:rsidR="007040BA" w14:paraId="0B01C2C0" w14:textId="77777777" w:rsidTr="007040BA">
        <w:tc>
          <w:tcPr>
            <w:tcW w:w="1701" w:type="dxa"/>
          </w:tcPr>
          <w:p w14:paraId="2751DD3B" w14:textId="52D37A6D" w:rsidR="007040BA" w:rsidRDefault="007040BA" w:rsidP="007040BA">
            <w:r>
              <w:t>092/2020</w:t>
            </w:r>
          </w:p>
        </w:tc>
        <w:tc>
          <w:tcPr>
            <w:tcW w:w="3827" w:type="dxa"/>
          </w:tcPr>
          <w:p w14:paraId="0AA0E406" w14:textId="3E6F5D94" w:rsidR="007040BA" w:rsidRDefault="007040BA" w:rsidP="007040BA">
            <w:r>
              <w:t>Associação de Proteção a Maternidade e a Infância de Cuiabá</w:t>
            </w:r>
          </w:p>
        </w:tc>
        <w:tc>
          <w:tcPr>
            <w:tcW w:w="2693" w:type="dxa"/>
          </w:tcPr>
          <w:p w14:paraId="59586783" w14:textId="183F40E8" w:rsidR="007040BA" w:rsidRDefault="007040BA" w:rsidP="007040BA">
            <w:r>
              <w:t>28/04/2023 a 27/04/2024</w:t>
            </w:r>
          </w:p>
        </w:tc>
        <w:tc>
          <w:tcPr>
            <w:tcW w:w="3686" w:type="dxa"/>
          </w:tcPr>
          <w:p w14:paraId="2F87E24F" w14:textId="72929A46" w:rsidR="007040BA" w:rsidRDefault="007040BA" w:rsidP="007040BA">
            <w:r>
              <w:t>Lucineia da Silva Araújo (DOE Nº 28.341 pag. 62 – 30/09/2022)</w:t>
            </w:r>
          </w:p>
        </w:tc>
      </w:tr>
    </w:tbl>
    <w:p w14:paraId="443F1B52" w14:textId="77777777" w:rsidR="00E22942" w:rsidRDefault="00E22942"/>
    <w:sectPr w:rsidR="00E22942" w:rsidSect="004332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9C"/>
    <w:rsid w:val="000F7F0D"/>
    <w:rsid w:val="00371AD1"/>
    <w:rsid w:val="004332BE"/>
    <w:rsid w:val="00490659"/>
    <w:rsid w:val="00497111"/>
    <w:rsid w:val="005A13DE"/>
    <w:rsid w:val="00640B48"/>
    <w:rsid w:val="007040BA"/>
    <w:rsid w:val="0077629C"/>
    <w:rsid w:val="00836C69"/>
    <w:rsid w:val="00A15714"/>
    <w:rsid w:val="00C63FB8"/>
    <w:rsid w:val="00CC4830"/>
    <w:rsid w:val="00E2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824A"/>
  <w15:chartTrackingRefBased/>
  <w15:docId w15:val="{AF9733B8-6841-4338-89B1-065AFA6D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3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Michaele Cruz da Silva</dc:creator>
  <cp:keywords/>
  <dc:description/>
  <cp:lastModifiedBy>Michaele Cruz da Silva</cp:lastModifiedBy>
  <cp:revision>2</cp:revision>
  <dcterms:created xsi:type="dcterms:W3CDTF">2023-07-06T19:47:00Z</dcterms:created>
  <dcterms:modified xsi:type="dcterms:W3CDTF">2023-07-06T22:02:00Z</dcterms:modified>
</cp:coreProperties>
</file>