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A537" w14:textId="5389BB4A" w:rsidR="00CA5B5F" w:rsidRPr="003221B9" w:rsidRDefault="003744B1" w:rsidP="00CA5B5F">
      <w:pPr>
        <w:jc w:val="right"/>
        <w:rPr>
          <w:rFonts w:ascii="Calibri" w:eastAsia="Times New Roman" w:hAnsi="Calibri" w:cs="Calibri"/>
          <w:b/>
          <w:bCs/>
          <w:color w:val="FF0000"/>
          <w:sz w:val="56"/>
          <w:szCs w:val="56"/>
          <w:lang w:val="pt-BR" w:eastAsia="pt-BR"/>
        </w:rPr>
      </w:pPr>
      <w:r>
        <w:rPr>
          <w:rFonts w:ascii="Calibri" w:eastAsia="Times New Roman" w:hAnsi="Calibri" w:cs="Calibri"/>
          <w:b/>
          <w:bCs/>
          <w:noProof/>
          <w:color w:val="FF0000"/>
          <w:sz w:val="56"/>
          <w:szCs w:val="56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2D8AD" wp14:editId="44EA6F5B">
                <wp:simplePos x="0" y="0"/>
                <wp:positionH relativeFrom="column">
                  <wp:posOffset>-165100</wp:posOffset>
                </wp:positionH>
                <wp:positionV relativeFrom="paragraph">
                  <wp:posOffset>-694690</wp:posOffset>
                </wp:positionV>
                <wp:extent cx="4000500" cy="1974850"/>
                <wp:effectExtent l="0" t="0" r="19050" b="25400"/>
                <wp:wrapNone/>
                <wp:docPr id="37358535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97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B89B4" w14:textId="77777777" w:rsidR="003744B1" w:rsidRPr="003744B1" w:rsidRDefault="003744B1" w:rsidP="00251448">
                            <w:pPr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3744B1">
                              <w:rPr>
                                <w:color w:val="FF0000"/>
                                <w:sz w:val="14"/>
                                <w:szCs w:val="14"/>
                                <w:lang w:val="pt-BR"/>
                              </w:rPr>
                              <w:t>ATENÇÃO!</w:t>
                            </w:r>
                          </w:p>
                          <w:p w14:paraId="73C0A480" w14:textId="6B334BA1" w:rsidR="00251448" w:rsidRDefault="00251448" w:rsidP="0025144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ENCAMINHAMENTO À CGE/MT</w:t>
                            </w:r>
                          </w:p>
                          <w:p w14:paraId="4C610C66" w14:textId="15C45F04" w:rsid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Encaminhar o Plano de Integridade à CGE/MT, via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Sigadoc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, por meio de Ofício endereçado ao Gabinete</w:t>
                            </w:r>
                            <w:r w:rsidR="00AB6D00"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 do Secretário Controlador-Geral do Estado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, juntamente com os respectivos anexos, como segue:</w:t>
                            </w:r>
                          </w:p>
                          <w:p w14:paraId="33A46750" w14:textId="77777777" w:rsidR="00251448" w:rsidRP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4"/>
                                <w:szCs w:val="4"/>
                                <w:lang w:val="pt-BR"/>
                              </w:rPr>
                            </w:pPr>
                          </w:p>
                          <w:p w14:paraId="7D685C57" w14:textId="76F04216" w:rsid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1 - </w:t>
                            </w:r>
                            <w:r w:rsidR="003744B1" w:rsidRPr="00251448"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Plano de Ação detalhado, </w:t>
                            </w:r>
                          </w:p>
                          <w:p w14:paraId="59A080C6" w14:textId="7AA78355" w:rsid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2.</w:t>
                            </w:r>
                            <w:r w:rsidR="003744B1" w:rsidRPr="00251448"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Roteiro de Atuação emitido pelo e-Prevenção (PNPC) </w:t>
                            </w:r>
                          </w:p>
                          <w:p w14:paraId="2E76A3B7" w14:textId="77777777" w:rsid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3.</w:t>
                            </w:r>
                            <w:r w:rsidR="003744B1" w:rsidRPr="00251448"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Planilha/Matriz de gestão de riscos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(dos órgãos e entidades que mapearam os riscos de integridade).</w:t>
                            </w:r>
                          </w:p>
                          <w:p w14:paraId="175A2CB1" w14:textId="7983646F" w:rsidR="003744B1" w:rsidRPr="00251448" w:rsidRDefault="00251448" w:rsidP="003744B1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</w:p>
                          <w:p w14:paraId="3FE25E25" w14:textId="77777777" w:rsidR="003744B1" w:rsidRPr="003744B1" w:rsidRDefault="003744B1" w:rsidP="003744B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2D8AD" id="Elipse 4" o:spid="_x0000_s1026" style="position:absolute;left:0;text-align:left;margin-left:-13pt;margin-top:-54.7pt;width:31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" fillcolor="white [3201]" strokecolor="#9d90a0 [3209]" strokeweight="1pt">
                <v:stroke joinstyle="miter"/>
                <v:textbox>
                  <w:txbxContent>
                    <w:p w14:paraId="149B89B4" w14:textId="77777777" w:rsidR="003744B1" w:rsidRPr="003744B1" w:rsidRDefault="003744B1" w:rsidP="00251448">
                      <w:pPr>
                        <w:jc w:val="center"/>
                        <w:rPr>
                          <w:color w:val="FF0000"/>
                          <w:sz w:val="14"/>
                          <w:szCs w:val="14"/>
                          <w:lang w:val="pt-BR"/>
                        </w:rPr>
                      </w:pPr>
                      <w:r w:rsidRPr="003744B1">
                        <w:rPr>
                          <w:color w:val="FF0000"/>
                          <w:sz w:val="14"/>
                          <w:szCs w:val="14"/>
                          <w:lang w:val="pt-BR"/>
                        </w:rPr>
                        <w:t>ATENÇÃO!</w:t>
                      </w:r>
                    </w:p>
                    <w:p w14:paraId="73C0A480" w14:textId="6B334BA1" w:rsidR="00251448" w:rsidRDefault="00251448" w:rsidP="0025144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ENCAMINHAMENTO À CGE/MT</w:t>
                      </w:r>
                    </w:p>
                    <w:p w14:paraId="4C610C66" w14:textId="15C45F04" w:rsidR="00251448" w:rsidRDefault="00251448" w:rsidP="003744B1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Encaminhar o Plano de Integridade à CGE/MT, via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Sigadoc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, por meio de Ofício endereçado ao Gabinete</w:t>
                      </w:r>
                      <w:r w:rsidR="00AB6D00"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 do Secretário Controlador-Geral do Estado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, juntamente com os respectivos anexos, como segue:</w:t>
                      </w:r>
                    </w:p>
                    <w:p w14:paraId="33A46750" w14:textId="77777777" w:rsidR="00251448" w:rsidRPr="00251448" w:rsidRDefault="00251448" w:rsidP="003744B1">
                      <w:pPr>
                        <w:jc w:val="both"/>
                        <w:rPr>
                          <w:color w:val="FF0000"/>
                          <w:sz w:val="4"/>
                          <w:szCs w:val="4"/>
                          <w:lang w:val="pt-BR"/>
                        </w:rPr>
                      </w:pPr>
                    </w:p>
                    <w:p w14:paraId="7D685C57" w14:textId="76F04216" w:rsidR="00251448" w:rsidRDefault="00251448" w:rsidP="003744B1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1 - </w:t>
                      </w:r>
                      <w:r w:rsidR="003744B1" w:rsidRPr="00251448"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Plano de Ação detalhado, </w:t>
                      </w:r>
                    </w:p>
                    <w:p w14:paraId="59A080C6" w14:textId="7AA78355" w:rsidR="00251448" w:rsidRDefault="00251448" w:rsidP="003744B1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2.</w:t>
                      </w:r>
                      <w:r w:rsidR="003744B1" w:rsidRPr="00251448"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Roteiro de Atuação emitido pelo e-Prevenção (PNPC) </w:t>
                      </w:r>
                    </w:p>
                    <w:p w14:paraId="2E76A3B7" w14:textId="77777777" w:rsidR="00251448" w:rsidRDefault="00251448" w:rsidP="003744B1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3.</w:t>
                      </w:r>
                      <w:r w:rsidR="003744B1" w:rsidRPr="00251448"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Planilha/Matriz de gestão de riscos 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>(dos órgãos e entidades que mapearam os riscos de integridade).</w:t>
                      </w:r>
                    </w:p>
                    <w:p w14:paraId="175A2CB1" w14:textId="7983646F" w:rsidR="003744B1" w:rsidRPr="00251448" w:rsidRDefault="00251448" w:rsidP="003744B1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</w:p>
                    <w:p w14:paraId="3FE25E25" w14:textId="77777777" w:rsidR="003744B1" w:rsidRPr="003744B1" w:rsidRDefault="003744B1" w:rsidP="003744B1">
                      <w:pPr>
                        <w:jc w:val="center"/>
                        <w:rPr>
                          <w:sz w:val="14"/>
                          <w:szCs w:val="14"/>
                          <w:lang w:val="pt-B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97692" w:rsidRPr="003221B9">
        <w:rPr>
          <w:rFonts w:ascii="Calibri" w:eastAsia="Times New Roman" w:hAnsi="Calibri" w:cs="Calibri"/>
          <w:b/>
          <w:bCs/>
          <w:color w:val="FF0000"/>
          <w:sz w:val="56"/>
          <w:szCs w:val="56"/>
          <w:lang w:val="pt-BR" w:eastAsia="pt-BR"/>
        </w:rPr>
        <w:t xml:space="preserve">Minuta </w:t>
      </w:r>
    </w:p>
    <w:p w14:paraId="7AD7AAD0" w14:textId="77777777" w:rsidR="003744B1" w:rsidRDefault="003744B1" w:rsidP="003744B1">
      <w:pPr>
        <w:jc w:val="both"/>
        <w:rPr>
          <w:rFonts w:ascii="Calibri" w:eastAsia="Times New Roman" w:hAnsi="Calibri" w:cs="Calibri"/>
          <w:color w:val="263372"/>
          <w:sz w:val="52"/>
          <w:szCs w:val="52"/>
          <w:lang w:val="pt-BR" w:eastAsia="pt-BR"/>
        </w:rPr>
      </w:pPr>
    </w:p>
    <w:p w14:paraId="0AD0058E" w14:textId="77777777" w:rsidR="003744B1" w:rsidRDefault="003744B1" w:rsidP="003744B1">
      <w:pPr>
        <w:jc w:val="both"/>
        <w:rPr>
          <w:rFonts w:ascii="Calibri" w:eastAsia="Times New Roman" w:hAnsi="Calibri" w:cs="Calibri"/>
          <w:color w:val="263372"/>
          <w:sz w:val="52"/>
          <w:szCs w:val="52"/>
          <w:lang w:val="pt-BR" w:eastAsia="pt-BR"/>
        </w:rPr>
      </w:pPr>
    </w:p>
    <w:p w14:paraId="099D3C8B" w14:textId="77777777" w:rsidR="003744B1" w:rsidRDefault="003744B1" w:rsidP="003744B1">
      <w:pPr>
        <w:jc w:val="both"/>
        <w:rPr>
          <w:rFonts w:ascii="Calibri" w:eastAsia="Times New Roman" w:hAnsi="Calibri" w:cs="Calibri"/>
          <w:color w:val="263372"/>
          <w:sz w:val="52"/>
          <w:szCs w:val="52"/>
          <w:lang w:val="pt-BR" w:eastAsia="pt-BR"/>
        </w:rPr>
      </w:pPr>
    </w:p>
    <w:p w14:paraId="56E753A1" w14:textId="77777777" w:rsidR="003744B1" w:rsidRPr="003744B1" w:rsidRDefault="003744B1" w:rsidP="003744B1">
      <w:pPr>
        <w:jc w:val="both"/>
        <w:rPr>
          <w:rFonts w:ascii="Calibri" w:eastAsia="Times New Roman" w:hAnsi="Calibri" w:cs="Calibri"/>
          <w:color w:val="263372"/>
          <w:sz w:val="8"/>
          <w:szCs w:val="8"/>
          <w:lang w:val="pt-BR" w:eastAsia="pt-BR"/>
        </w:rPr>
      </w:pPr>
    </w:p>
    <w:p w14:paraId="4A8AB452" w14:textId="51E44C02" w:rsidR="003221B9" w:rsidRDefault="00CA5B5F" w:rsidP="003744B1">
      <w:pPr>
        <w:jc w:val="both"/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</w:pPr>
      <w:r w:rsidRPr="003744B1">
        <w:rPr>
          <w:rFonts w:ascii="Calibri" w:eastAsia="Times New Roman" w:hAnsi="Calibri" w:cs="Calibri"/>
          <w:color w:val="263372"/>
          <w:sz w:val="52"/>
          <w:szCs w:val="52"/>
          <w:lang w:val="pt-BR" w:eastAsia="pt-BR"/>
        </w:rPr>
        <w:t>ANEXO</w:t>
      </w:r>
      <w:r w:rsidR="003221B9" w:rsidRPr="003744B1">
        <w:rPr>
          <w:rFonts w:ascii="Calibri" w:eastAsia="Times New Roman" w:hAnsi="Calibri" w:cs="Calibri"/>
          <w:color w:val="263372"/>
          <w:sz w:val="52"/>
          <w:szCs w:val="52"/>
          <w:lang w:val="pt-BR" w:eastAsia="pt-BR"/>
        </w:rPr>
        <w:t>S</w:t>
      </w:r>
      <w:r w:rsidR="003221B9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t xml:space="preserve"> </w:t>
      </w:r>
    </w:p>
    <w:p w14:paraId="2F55F713" w14:textId="4AF56400" w:rsidR="00402BAA" w:rsidRPr="003744B1" w:rsidRDefault="00402BAA" w:rsidP="00402BAA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1 - Plano de Ação Detalhado </w:t>
      </w:r>
    </w:p>
    <w:p w14:paraId="188C4336" w14:textId="617CEFA7" w:rsidR="00402BAA" w:rsidRPr="003744B1" w:rsidRDefault="00402BAA" w:rsidP="00402BAA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2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–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Roteiro de Atuação do e-Prevenção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 w:rsidR="00251448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(PNPC)</w:t>
      </w:r>
    </w:p>
    <w:p w14:paraId="3D6E888A" w14:textId="77777777" w:rsidR="00251448" w:rsidRPr="00251448" w:rsidRDefault="00402BAA" w:rsidP="00251448">
      <w:pPr>
        <w:jc w:val="both"/>
        <w:rPr>
          <w:color w:val="FF0000"/>
          <w:sz w:val="22"/>
          <w:szCs w:val="22"/>
          <w:lang w:val="pt-BR"/>
        </w:rPr>
      </w:pP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3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–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Plan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ilha/Matriz de Riscos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 w:rsidR="00251448" w:rsidRPr="00251448">
        <w:rPr>
          <w:color w:val="FF0000"/>
          <w:sz w:val="22"/>
          <w:szCs w:val="22"/>
          <w:lang w:val="pt-BR"/>
        </w:rPr>
        <w:t>(dos órgãos e entidades que mapearam os riscos de integridade).</w:t>
      </w:r>
    </w:p>
    <w:p w14:paraId="5478FBA9" w14:textId="77777777" w:rsidR="00251448" w:rsidRPr="00251448" w:rsidRDefault="00251448" w:rsidP="00251448">
      <w:pPr>
        <w:jc w:val="both"/>
        <w:rPr>
          <w:color w:val="FF0000"/>
          <w:sz w:val="22"/>
          <w:szCs w:val="22"/>
          <w:lang w:val="pt-BR"/>
        </w:rPr>
      </w:pPr>
      <w:r w:rsidRPr="00251448">
        <w:rPr>
          <w:color w:val="FF0000"/>
          <w:sz w:val="22"/>
          <w:szCs w:val="22"/>
          <w:lang w:val="pt-BR"/>
        </w:rPr>
        <w:t xml:space="preserve"> </w:t>
      </w:r>
    </w:p>
    <w:p w14:paraId="588DDACE" w14:textId="405B60F4" w:rsidR="00402BAA" w:rsidRPr="003744B1" w:rsidRDefault="00402BAA" w:rsidP="00402BAA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</w:p>
    <w:p w14:paraId="7334FAEB" w14:textId="4D9FEB65" w:rsidR="003221B9" w:rsidRPr="00402BAA" w:rsidRDefault="003221B9" w:rsidP="003744B1">
      <w:pPr>
        <w:jc w:val="both"/>
        <w:rPr>
          <w:rFonts w:ascii="Calibri" w:eastAsia="Times New Roman" w:hAnsi="Calibri" w:cs="Calibri"/>
          <w:b/>
          <w:bCs/>
          <w:color w:val="263372"/>
          <w:sz w:val="44"/>
          <w:szCs w:val="44"/>
          <w:lang w:val="pt-BR" w:eastAsia="pt-BR"/>
        </w:rPr>
      </w:pPr>
      <w:r w:rsidRPr="00402BAA">
        <w:rPr>
          <w:rFonts w:ascii="Calibri" w:eastAsia="Times New Roman" w:hAnsi="Calibri" w:cs="Calibri"/>
          <w:b/>
          <w:bCs/>
          <w:color w:val="263372"/>
          <w:sz w:val="44"/>
          <w:szCs w:val="44"/>
          <w:lang w:val="pt-BR" w:eastAsia="pt-BR"/>
        </w:rPr>
        <w:t xml:space="preserve">Anexo 1 - </w:t>
      </w:r>
      <w:r w:rsidR="003744B1" w:rsidRPr="00402BAA">
        <w:rPr>
          <w:rFonts w:ascii="Calibri" w:eastAsia="Times New Roman" w:hAnsi="Calibri" w:cs="Calibri"/>
          <w:b/>
          <w:bCs/>
          <w:color w:val="263372"/>
          <w:sz w:val="44"/>
          <w:szCs w:val="44"/>
          <w:lang w:val="pt-BR" w:eastAsia="pt-BR"/>
        </w:rPr>
        <w:t>Plano de Ação Detalhado</w:t>
      </w:r>
      <w:r w:rsidRPr="00402BAA">
        <w:rPr>
          <w:rFonts w:ascii="Calibri" w:eastAsia="Times New Roman" w:hAnsi="Calibri" w:cs="Calibri"/>
          <w:b/>
          <w:bCs/>
          <w:color w:val="263372"/>
          <w:sz w:val="44"/>
          <w:szCs w:val="44"/>
          <w:lang w:val="pt-BR" w:eastAsia="pt-BR"/>
        </w:rPr>
        <w:t xml:space="preserve"> </w:t>
      </w:r>
    </w:p>
    <w:p w14:paraId="241FC2D1" w14:textId="77777777" w:rsidR="003221B9" w:rsidRDefault="003221B9" w:rsidP="003221B9">
      <w:pPr>
        <w:jc w:val="both"/>
        <w:rPr>
          <w:rFonts w:ascii="ADLaM Display" w:eastAsia="Times New Roman" w:hAnsi="ADLaM Display" w:cs="ADLaM Display"/>
          <w:color w:val="263372"/>
          <w:sz w:val="10"/>
          <w:szCs w:val="10"/>
          <w:lang w:val="pt-BR" w:eastAsia="pt-BR"/>
        </w:rPr>
      </w:pPr>
    </w:p>
    <w:p w14:paraId="547B2AF4" w14:textId="77777777" w:rsidR="00402BAA" w:rsidRPr="00402BAA" w:rsidRDefault="00402BAA" w:rsidP="003221B9">
      <w:pPr>
        <w:jc w:val="both"/>
        <w:rPr>
          <w:rFonts w:ascii="ADLaM Display" w:eastAsia="Times New Roman" w:hAnsi="ADLaM Display" w:cs="ADLaM Display"/>
          <w:color w:val="263372"/>
          <w:sz w:val="10"/>
          <w:szCs w:val="10"/>
          <w:lang w:val="pt-BR" w:eastAsia="pt-BR"/>
        </w:rPr>
      </w:pPr>
    </w:p>
    <w:p w14:paraId="740FE84C" w14:textId="693151E6" w:rsidR="003221B9" w:rsidRPr="003221B9" w:rsidRDefault="003221B9" w:rsidP="003221B9">
      <w:pPr>
        <w:jc w:val="both"/>
        <w:rPr>
          <w:rFonts w:ascii="Times New Roman" w:eastAsia="Times New Roman" w:hAnsi="Times New Roman" w:cs="Times New Roman"/>
          <w:b/>
          <w:bCs/>
          <w:color w:val="263372"/>
          <w:sz w:val="28"/>
          <w:szCs w:val="28"/>
          <w:lang w:val="pt-BR" w:eastAsia="pt-BR"/>
        </w:rPr>
      </w:pPr>
      <w:r w:rsidRPr="003221B9">
        <w:rPr>
          <w:rFonts w:ascii="Times New Roman" w:eastAsia="Times New Roman" w:hAnsi="Times New Roman" w:cs="Times New Roman"/>
          <w:b/>
          <w:bCs/>
          <w:color w:val="263372"/>
          <w:sz w:val="28"/>
          <w:szCs w:val="28"/>
          <w:lang w:val="pt-BR" w:eastAsia="pt-BR"/>
        </w:rPr>
        <w:t xml:space="preserve">Ações acompanhadas por mecanismos do Sistema e-Prevenção. </w:t>
      </w:r>
    </w:p>
    <w:p w14:paraId="0B63D4F4" w14:textId="77777777" w:rsidR="003221B9" w:rsidRPr="00402BAA" w:rsidRDefault="003221B9" w:rsidP="00CE09F1">
      <w:pPr>
        <w:rPr>
          <w:rFonts w:ascii="Calibri" w:eastAsia="Times New Roman" w:hAnsi="Calibri" w:cs="Calibri"/>
          <w:color w:val="263372"/>
          <w:sz w:val="12"/>
          <w:szCs w:val="12"/>
          <w:lang w:val="pt-BR" w:eastAsia="pt-BR"/>
        </w:rPr>
      </w:pPr>
    </w:p>
    <w:p w14:paraId="58470759" w14:textId="39DA6BBC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t>Mecanismo</w:t>
      </w:r>
    </w:p>
    <w:p w14:paraId="539FEAE0" w14:textId="048EC6F6" w:rsidR="00CE09F1" w:rsidRPr="00CE09F1" w:rsidRDefault="00CE09F1" w:rsidP="005C20C5">
      <w:pPr>
        <w:pBdr>
          <w:bottom w:val="single" w:sz="18" w:space="1" w:color="263372"/>
        </w:pBd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PREVENÇÃO</w:t>
      </w:r>
    </w:p>
    <w:p w14:paraId="39026BB7" w14:textId="20779BF0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10"/>
          <w:szCs w:val="10"/>
          <w:lang w:val="pt-BR" w:eastAsia="pt-BR"/>
        </w:rPr>
        <w:t> </w:t>
      </w:r>
    </w:p>
    <w:tbl>
      <w:tblPr>
        <w:tblW w:w="8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397"/>
        <w:gridCol w:w="1362"/>
        <w:gridCol w:w="1628"/>
        <w:gridCol w:w="1479"/>
        <w:gridCol w:w="939"/>
        <w:gridCol w:w="1280"/>
      </w:tblGrid>
      <w:tr w:rsidR="00C25AA2" w:rsidRPr="00AE4397" w14:paraId="2EEB119F" w14:textId="77777777" w:rsidTr="00097692">
        <w:tc>
          <w:tcPr>
            <w:tcW w:w="8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63D7" w14:textId="446BE20F" w:rsidR="00C25AA2" w:rsidRPr="00C25AA2" w:rsidRDefault="00097692" w:rsidP="0009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Roteiro Plano de Ação detalhado </w:t>
            </w:r>
          </w:p>
          <w:p w14:paraId="2CEB2B3E" w14:textId="32330DB3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COMPONENTE </w:t>
            </w:r>
          </w:p>
          <w:p w14:paraId="54E6A23E" w14:textId="77777777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Gestão de Ética e Integridade</w:t>
            </w:r>
          </w:p>
        </w:tc>
      </w:tr>
      <w:tr w:rsidR="003221B9" w:rsidRPr="00CE09F1" w14:paraId="63ABBE79" w14:textId="77777777" w:rsidTr="003221B9">
        <w:trPr>
          <w:trHeight w:val="49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C639" w14:textId="0188FACF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3ACA" w14:textId="77777777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QUESTÃO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5F87" w14:textId="77777777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PRÁTICA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965F" w14:textId="77777777" w:rsidR="00CE09F1" w:rsidRDefault="00CE09F1" w:rsidP="00CE09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ATIVIDADE/AÇÃO</w:t>
            </w:r>
          </w:p>
          <w:p w14:paraId="541D9988" w14:textId="22B7642C" w:rsidR="00097692" w:rsidRPr="00CE09F1" w:rsidRDefault="00097692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2DFB" w14:textId="77777777" w:rsidR="00CA5B5F" w:rsidRDefault="00CA5B5F" w:rsidP="00CE09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 xml:space="preserve">COLABORADOR </w:t>
            </w:r>
          </w:p>
          <w:p w14:paraId="5A3B36EB" w14:textId="08555C5E" w:rsidR="00CE09F1" w:rsidRDefault="00CE09F1" w:rsidP="00CE09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RESPONSÁVEL</w:t>
            </w:r>
          </w:p>
          <w:p w14:paraId="0E97C7EE" w14:textId="4EFE2EC7" w:rsidR="00097692" w:rsidRPr="00CE09F1" w:rsidRDefault="00097692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C0E9" w14:textId="77777777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A77A" w14:textId="77777777" w:rsidR="00CE09F1" w:rsidRPr="00CE09F1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TÉRMINO</w:t>
            </w:r>
          </w:p>
        </w:tc>
      </w:tr>
      <w:tr w:rsidR="003221B9" w:rsidRPr="00CE09F1" w14:paraId="3DAD23E2" w14:textId="77777777" w:rsidTr="003221B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08EA" w14:textId="6EC60C5C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D47E" w14:textId="05A36EC8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Qx.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proofErr w:type="gram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questão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DDA8" w14:textId="648CB909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Px.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proofErr w:type="gram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da prática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67DA" w14:textId="4C15E282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Atividade/ação a ser executada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6000" w14:textId="77777777" w:rsidR="003221B9" w:rsidRPr="003221B9" w:rsidRDefault="003221B9" w:rsidP="003221B9">
            <w:pPr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Nome completo</w:t>
            </w:r>
          </w:p>
          <w:p w14:paraId="04B822DA" w14:textId="4332EAD8" w:rsidR="003221B9" w:rsidRPr="005B193F" w:rsidRDefault="003221B9" w:rsidP="00322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(cargo e/ou função /matrícula)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2A47" w14:textId="77777777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Dia/mês/</w:t>
            </w:r>
          </w:p>
          <w:p w14:paraId="271DADBC" w14:textId="1E2A960D" w:rsidR="003221B9" w:rsidRPr="005B193F" w:rsidRDefault="003221B9" w:rsidP="00322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C30A" w14:textId="62CB234C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lang w:val="pt-BR" w:eastAsia="pt-BR"/>
              </w:rPr>
              <w:t>Dia/mês/ano</w:t>
            </w:r>
          </w:p>
        </w:tc>
      </w:tr>
      <w:tr w:rsidR="003221B9" w:rsidRPr="00CE09F1" w14:paraId="39835E45" w14:textId="77777777" w:rsidTr="003221B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795B" w14:textId="3ED51D62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733F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13E6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3A7D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C8BE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FA43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C2FE" w14:textId="5ACA547A" w:rsidR="003221B9" w:rsidRPr="005B193F" w:rsidRDefault="003221B9" w:rsidP="003221B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29EB11BF" w14:textId="77777777" w:rsidTr="003221B9">
        <w:trPr>
          <w:trHeight w:val="51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484A" w14:textId="10D50B1A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4D2C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686C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F677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F730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E2FA" w14:textId="77777777" w:rsidR="003221B9" w:rsidRPr="005B193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51EF" w14:textId="77777777" w:rsidR="003221B9" w:rsidRPr="005B193F" w:rsidRDefault="003221B9" w:rsidP="003221B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299967DC" w14:textId="77777777" w:rsidTr="003221B9">
        <w:trPr>
          <w:trHeight w:val="51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3C05" w14:textId="58179765" w:rsidR="003221B9" w:rsidRPr="00CA5B5F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A5B5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</w:p>
          <w:p w14:paraId="4E7B2560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E89C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  <w:p w14:paraId="6555AA31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FD3C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9BB3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DEA4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37C2" w14:textId="77777777" w:rsidR="003221B9" w:rsidRPr="00C25AA2" w:rsidRDefault="003221B9" w:rsidP="003221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E2D2" w14:textId="77777777" w:rsidR="003221B9" w:rsidRPr="00C25AA2" w:rsidRDefault="003221B9" w:rsidP="003221B9">
            <w:pPr>
              <w:spacing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 w:eastAsia="pt-BR"/>
              </w:rPr>
            </w:pPr>
          </w:p>
        </w:tc>
      </w:tr>
    </w:tbl>
    <w:p w14:paraId="3CC82974" w14:textId="458F8F1D" w:rsidR="00A359A7" w:rsidRPr="00A359A7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Fonte: CGE/MT </w:t>
      </w:r>
      <w:r w:rsidR="006F687D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–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  <w:r w:rsidR="006F687D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Base </w:t>
      </w:r>
      <w:r w:rsidRPr="00B46A94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Orientação Técnica 00020/2024</w:t>
      </w:r>
      <w:r w:rsidR="006F687D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/e-</w:t>
      </w:r>
      <w:r w:rsidR="00A359A7" w:rsidRPr="00CE09F1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Prevenção/Programa Nacional de Prevenção à Corrupção (PNPC)</w:t>
      </w:r>
    </w:p>
    <w:p w14:paraId="681909F5" w14:textId="77777777" w:rsidR="00B739FD" w:rsidRDefault="00B739FD" w:rsidP="00CE09F1">
      <w:pPr>
        <w:rPr>
          <w:rFonts w:ascii="Calibri" w:eastAsia="Times New Roman" w:hAnsi="Calibri" w:cs="Calibri"/>
          <w:color w:val="263372"/>
          <w:sz w:val="10"/>
          <w:szCs w:val="10"/>
          <w:lang w:val="pt-BR" w:eastAsia="pt-BR"/>
        </w:rPr>
      </w:pPr>
    </w:p>
    <w:p w14:paraId="5D89C2DD" w14:textId="77777777" w:rsidR="002600D1" w:rsidRDefault="002600D1" w:rsidP="00CE09F1">
      <w:pPr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</w:pPr>
    </w:p>
    <w:p w14:paraId="41FDF5FD" w14:textId="0148B664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lastRenderedPageBreak/>
        <w:t>Mecanismo</w:t>
      </w:r>
    </w:p>
    <w:p w14:paraId="46D2C1E7" w14:textId="77777777" w:rsidR="00CE09F1" w:rsidRPr="00CE09F1" w:rsidRDefault="00CE09F1" w:rsidP="00CE09F1">
      <w:pPr>
        <w:pBdr>
          <w:bottom w:val="single" w:sz="18" w:space="1" w:color="263372"/>
        </w:pBd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DETECÇÃO</w:t>
      </w:r>
    </w:p>
    <w:p w14:paraId="395F0FC8" w14:textId="77777777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10"/>
          <w:szCs w:val="10"/>
          <w:lang w:val="pt-BR" w:eastAsia="pt-BR"/>
        </w:rPr>
        <w:t> 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559"/>
        <w:gridCol w:w="1559"/>
        <w:gridCol w:w="992"/>
        <w:gridCol w:w="1043"/>
        <w:gridCol w:w="12"/>
      </w:tblGrid>
      <w:tr w:rsidR="00CE09F1" w:rsidRPr="00AE4397" w14:paraId="724B2C4F" w14:textId="77777777" w:rsidTr="00B739FD">
        <w:tc>
          <w:tcPr>
            <w:tcW w:w="8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38398" w14:textId="32DEC74D" w:rsidR="00C25AA2" w:rsidRPr="00C25AA2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DE AÇÃO</w:t>
            </w:r>
            <w:r w:rsidR="003221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DETALHADO</w:t>
            </w:r>
          </w:p>
          <w:p w14:paraId="15FC3297" w14:textId="77777777" w:rsidR="00C25AA2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COMPONENTE </w:t>
            </w:r>
          </w:p>
          <w:p w14:paraId="3BB0376D" w14:textId="71CC0BCE" w:rsidR="00CE09F1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 xml:space="preserve"> </w:t>
            </w:r>
            <w:r w:rsidR="00CE09F1"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__________________</w:t>
            </w:r>
          </w:p>
        </w:tc>
      </w:tr>
      <w:tr w:rsidR="00CE09F1" w:rsidRPr="00CE09F1" w14:paraId="683625F6" w14:textId="77777777" w:rsidTr="003221B9">
        <w:trPr>
          <w:gridAfter w:val="1"/>
          <w:wAfter w:w="12" w:type="dxa"/>
          <w:trHeight w:val="4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B920" w14:textId="77777777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ID.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E627" w14:textId="77777777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QUESTÃO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44BA" w14:textId="77777777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PRÁTICA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7640" w14:textId="77777777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ATIVIDADE/AÇÃO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9027" w14:textId="77777777" w:rsidR="006F687D" w:rsidRPr="003221B9" w:rsidRDefault="006F687D" w:rsidP="006F68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COLABORADOR </w:t>
            </w:r>
          </w:p>
          <w:p w14:paraId="636A290B" w14:textId="77777777" w:rsidR="006F687D" w:rsidRPr="003221B9" w:rsidRDefault="006F687D" w:rsidP="006F68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RESPONSÁVEL</w:t>
            </w:r>
          </w:p>
          <w:p w14:paraId="3D85578E" w14:textId="67BD7E34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C86A" w14:textId="77777777" w:rsidR="00CE09F1" w:rsidRPr="003221B9" w:rsidRDefault="00CE09F1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INÍCIO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5E94" w14:textId="32A6D40D" w:rsidR="00CE09F1" w:rsidRPr="003221B9" w:rsidRDefault="00B739FD" w:rsidP="00CE0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TÉRMINO</w:t>
            </w:r>
          </w:p>
        </w:tc>
      </w:tr>
      <w:tr w:rsidR="003221B9" w:rsidRPr="00CE09F1" w14:paraId="6BAE56E7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322D" w14:textId="1AA78FAE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45A099BA" w14:textId="5FFF345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42F3" w14:textId="12127E23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Qxx.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questão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25FD" w14:textId="54D326FD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Px</w:t>
            </w:r>
            <w:proofErr w:type="spellEnd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 da prática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4037" w14:textId="6F1582FB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Atividade/ação a ser executada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D5DF" w14:textId="77777777" w:rsidR="003221B9" w:rsidRPr="003221B9" w:rsidRDefault="003221B9" w:rsidP="003221B9">
            <w:pPr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Nome completo</w:t>
            </w:r>
          </w:p>
          <w:p w14:paraId="3E3D47A3" w14:textId="4E3DBE21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(cargo e/ou função /matrícula)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2582" w14:textId="77777777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Dia/mês/</w:t>
            </w:r>
          </w:p>
          <w:p w14:paraId="4FF200E5" w14:textId="32CB803B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3260" w14:textId="5871BB9D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lang w:val="pt-BR" w:eastAsia="pt-BR"/>
              </w:rPr>
              <w:t>Dia/mês/ano</w:t>
            </w:r>
          </w:p>
        </w:tc>
      </w:tr>
      <w:tr w:rsidR="003221B9" w:rsidRPr="00CE09F1" w14:paraId="50010211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A321" w14:textId="5C87CF16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1DF3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E1F2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E59F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BD09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C58F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CDC7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3221B9" w:rsidRPr="00CE09F1" w14:paraId="4335988F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0F4" w14:textId="612064E5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D9B9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7C6E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42DA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9C8F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B1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C8B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299F00CE" w14:textId="77777777" w:rsidR="00756C20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Fonte: CGE/MT - </w:t>
      </w:r>
      <w:r w:rsidRPr="00B46A94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Orientação Técnica 00020/2024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</w:p>
    <w:p w14:paraId="53EEA8B7" w14:textId="77777777" w:rsidR="00756C20" w:rsidRPr="00A359A7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Base</w:t>
      </w:r>
      <w:r w:rsidRPr="00CE09F1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: e-Prevenção/Programa Nacional de Prevenção à Corrupção (PNPC)</w:t>
      </w:r>
    </w:p>
    <w:p w14:paraId="4D9D87A7" w14:textId="77777777" w:rsidR="006F687D" w:rsidRDefault="006F687D" w:rsidP="00CE09F1">
      <w:pPr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</w:pPr>
    </w:p>
    <w:p w14:paraId="1F872AB5" w14:textId="7CE08D66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t>Mecanismo</w:t>
      </w:r>
    </w:p>
    <w:p w14:paraId="1F7E312E" w14:textId="77777777" w:rsidR="00CE09F1" w:rsidRPr="00CE09F1" w:rsidRDefault="00CE09F1" w:rsidP="00CE09F1">
      <w:pPr>
        <w:pBdr>
          <w:bottom w:val="single" w:sz="18" w:space="1" w:color="263372"/>
        </w:pBd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INVESTIGAÇÃO</w:t>
      </w:r>
    </w:p>
    <w:p w14:paraId="3C934E61" w14:textId="2002CFB8" w:rsidR="00B739FD" w:rsidRPr="00CE09F1" w:rsidRDefault="00B739FD" w:rsidP="00B739FD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85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843"/>
        <w:gridCol w:w="1418"/>
        <w:gridCol w:w="843"/>
        <w:gridCol w:w="1468"/>
        <w:gridCol w:w="17"/>
      </w:tblGrid>
      <w:tr w:rsidR="00B739FD" w:rsidRPr="00AE4397" w14:paraId="7ECCA51B" w14:textId="77777777" w:rsidTr="003221B9">
        <w:tc>
          <w:tcPr>
            <w:tcW w:w="8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4D4D" w14:textId="7A3BBEA5" w:rsidR="00C25AA2" w:rsidRPr="00C25AA2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DE AÇÃO</w:t>
            </w:r>
            <w:r w:rsidR="003221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DETALHADO</w:t>
            </w:r>
          </w:p>
          <w:p w14:paraId="25F1333A" w14:textId="77777777" w:rsidR="00C25AA2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COMPONENTE </w:t>
            </w:r>
          </w:p>
          <w:p w14:paraId="087154BE" w14:textId="31471103" w:rsidR="00B739FD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 xml:space="preserve"> </w:t>
            </w: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__________________</w:t>
            </w:r>
          </w:p>
        </w:tc>
      </w:tr>
      <w:tr w:rsidR="00B739FD" w:rsidRPr="00CE09F1" w14:paraId="3D32D3F7" w14:textId="77777777" w:rsidTr="003221B9">
        <w:trPr>
          <w:gridAfter w:val="1"/>
          <w:wAfter w:w="17" w:type="dxa"/>
          <w:trHeight w:val="4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03D5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C225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CF05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DAE4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ATIVIDADE/AÇÃO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4222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RESPONSÁVEL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DC03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INÍCIO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0169" w14:textId="3C5C6C38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TÉRMINO</w:t>
            </w:r>
          </w:p>
        </w:tc>
      </w:tr>
      <w:tr w:rsidR="003221B9" w:rsidRPr="00CE09F1" w14:paraId="0AEA56CC" w14:textId="77777777" w:rsidTr="003221B9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21FF" w14:textId="69DDA055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2694" w14:textId="14AFE5FA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Qxx.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C7AB" w14:textId="3B166EDA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Px</w:t>
            </w:r>
            <w:proofErr w:type="spellEnd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 da 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C508" w14:textId="66A78286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Atividade/ação a ser executada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4D02" w14:textId="77777777" w:rsidR="003221B9" w:rsidRP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Nome completo</w:t>
            </w:r>
          </w:p>
          <w:p w14:paraId="0C96C2EA" w14:textId="21622902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(cargo e/ou função /matrícula)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CE52" w14:textId="77777777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Dia/</w:t>
            </w:r>
          </w:p>
          <w:p w14:paraId="4DCBFF0D" w14:textId="59E065A2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mês/</w:t>
            </w:r>
          </w:p>
          <w:p w14:paraId="0EC039FE" w14:textId="260480F2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ano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747A" w14:textId="15D39AFC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lang w:val="pt-BR" w:eastAsia="pt-BR"/>
              </w:rPr>
              <w:t>Dia/mês/ano</w:t>
            </w:r>
          </w:p>
        </w:tc>
      </w:tr>
      <w:tr w:rsidR="003221B9" w:rsidRPr="00CE09F1" w14:paraId="4A92E986" w14:textId="77777777" w:rsidTr="003221B9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05A1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AF27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57D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AEF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080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C788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9CF3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443E61C2" w14:textId="77777777" w:rsidTr="003221B9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7CB0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32E6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558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04A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1D64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562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D5CF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10C8AB5E" w14:textId="77777777" w:rsidTr="003221B9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EB00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3B9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BCF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36A3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774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179F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F75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40C1FF5F" w14:textId="77777777" w:rsidR="00756C20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Fonte: CGE/MT - </w:t>
      </w:r>
      <w:r w:rsidRPr="00B46A94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Orientação Técnica 00020/2024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</w:p>
    <w:p w14:paraId="6D6EBAD9" w14:textId="77777777" w:rsidR="00756C20" w:rsidRPr="00A359A7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Base</w:t>
      </w:r>
      <w:r w:rsidRPr="00CE09F1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: e-Prevenção/Programa Nacional de Prevenção à Corrupção (PNPC)</w:t>
      </w:r>
    </w:p>
    <w:p w14:paraId="32BCECDE" w14:textId="77777777" w:rsidR="00CE09F1" w:rsidRDefault="00CE09F1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3B0EDB99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00E58B96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0DB797D8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348F40A6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58EB25CD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234DCF4E" w14:textId="77777777" w:rsidR="003221B9" w:rsidRDefault="003221B9" w:rsidP="00CE09F1">
      <w:pPr>
        <w:spacing w:after="240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14D7C9B5" w14:textId="77777777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lastRenderedPageBreak/>
        <w:t>Mecanismo</w:t>
      </w:r>
    </w:p>
    <w:p w14:paraId="3561DC0D" w14:textId="77777777" w:rsidR="00CE09F1" w:rsidRPr="00CE09F1" w:rsidRDefault="00CE09F1" w:rsidP="00CE09F1">
      <w:pPr>
        <w:pBdr>
          <w:bottom w:val="single" w:sz="18" w:space="1" w:color="263372"/>
        </w:pBd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CORREÇÃO</w:t>
      </w:r>
    </w:p>
    <w:p w14:paraId="262E9350" w14:textId="77777777" w:rsidR="00B739FD" w:rsidRPr="00CE09F1" w:rsidRDefault="00B739FD" w:rsidP="00B739FD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10"/>
          <w:szCs w:val="10"/>
          <w:lang w:val="pt-BR" w:eastAsia="pt-BR"/>
        </w:rPr>
        <w:t> 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185"/>
        <w:gridCol w:w="992"/>
        <w:gridCol w:w="1843"/>
        <w:gridCol w:w="1418"/>
        <w:gridCol w:w="850"/>
        <w:gridCol w:w="1468"/>
        <w:gridCol w:w="12"/>
      </w:tblGrid>
      <w:tr w:rsidR="00B739FD" w:rsidRPr="00CE09F1" w14:paraId="446AAA1B" w14:textId="77777777" w:rsidTr="005240E8">
        <w:tc>
          <w:tcPr>
            <w:tcW w:w="8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23FA" w14:textId="77777777" w:rsidR="00C25AA2" w:rsidRPr="00C25AA2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DE AÇÃO</w:t>
            </w:r>
          </w:p>
          <w:p w14:paraId="74B81777" w14:textId="77777777" w:rsidR="00C25AA2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COMPONENTE </w:t>
            </w:r>
          </w:p>
          <w:p w14:paraId="2CE0BACA" w14:textId="556934ED" w:rsidR="00B739FD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 xml:space="preserve"> </w:t>
            </w: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__________________</w:t>
            </w:r>
          </w:p>
        </w:tc>
      </w:tr>
      <w:tr w:rsidR="00B739FD" w:rsidRPr="00CE09F1" w14:paraId="74040A7A" w14:textId="77777777" w:rsidTr="001C56BB">
        <w:trPr>
          <w:gridAfter w:val="1"/>
          <w:wAfter w:w="12" w:type="dxa"/>
          <w:trHeight w:val="49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95AA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ID.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7C04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7674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12F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ATIVIDADE/AÇÃO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0EAA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RESPONSÁVEL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5823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INÍCIO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2263" w14:textId="4D0FC6A8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TÉRMINO</w:t>
            </w:r>
          </w:p>
        </w:tc>
      </w:tr>
      <w:tr w:rsidR="003221B9" w:rsidRPr="00CE09F1" w14:paraId="6C0D4B89" w14:textId="77777777" w:rsidTr="001C56BB">
        <w:trPr>
          <w:gridAfter w:val="1"/>
          <w:wAfter w:w="12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90EB6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0E52" w14:textId="2FEBEDD1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Qxx.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2E18" w14:textId="090F3B7A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Px</w:t>
            </w:r>
            <w:proofErr w:type="spellEnd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 da 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FB14" w14:textId="286974EA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Atividade/ação a ser executada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F452" w14:textId="77777777" w:rsidR="003221B9" w:rsidRPr="003221B9" w:rsidRDefault="003221B9" w:rsidP="003221B9">
            <w:pPr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Nome completo</w:t>
            </w:r>
          </w:p>
          <w:p w14:paraId="6290F61F" w14:textId="35C7DA49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(cargo e/ou função /matrícula)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40C4" w14:textId="77777777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Dia/</w:t>
            </w:r>
          </w:p>
          <w:p w14:paraId="4F0DFCF5" w14:textId="10A2EACC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mês/</w:t>
            </w:r>
          </w:p>
          <w:p w14:paraId="6E3EE484" w14:textId="66AE260F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ano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934F" w14:textId="41F6EC3C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lang w:val="pt-BR" w:eastAsia="pt-BR"/>
              </w:rPr>
              <w:t>Dia/mês/ano</w:t>
            </w:r>
          </w:p>
        </w:tc>
      </w:tr>
      <w:tr w:rsidR="003221B9" w:rsidRPr="00CE09F1" w14:paraId="5EABAF3E" w14:textId="77777777" w:rsidTr="001C56BB">
        <w:trPr>
          <w:gridAfter w:val="1"/>
          <w:wAfter w:w="12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B910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91DF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09F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A04C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3B3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A70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2523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78C00C21" w14:textId="77777777" w:rsidTr="001C56BB">
        <w:trPr>
          <w:gridAfter w:val="1"/>
          <w:wAfter w:w="12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79E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1F50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FDA7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D558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7D77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18AC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3B2E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635E7A53" w14:textId="77777777" w:rsidTr="001C56BB">
        <w:trPr>
          <w:gridAfter w:val="1"/>
          <w:wAfter w:w="12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4B2D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CEA5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6CD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CA06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386C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64D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A11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6BDC2A99" w14:textId="77777777" w:rsidR="00756C20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Fonte: CGE/MT - </w:t>
      </w:r>
      <w:r w:rsidRPr="00B46A94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Orientação Técnica 00020/2024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</w:p>
    <w:p w14:paraId="785B0F1D" w14:textId="77777777" w:rsidR="00756C20" w:rsidRPr="00A359A7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Base</w:t>
      </w:r>
      <w:r w:rsidRPr="00CE09F1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: e-Prevenção/Programa Nacional de Prevenção à Corrupção (PNPC)</w:t>
      </w:r>
    </w:p>
    <w:p w14:paraId="7BBC90D6" w14:textId="77777777" w:rsidR="00CE09F1" w:rsidRDefault="00CE09F1" w:rsidP="00CE09F1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C0D4C72" w14:textId="77777777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color w:val="263372"/>
          <w:sz w:val="36"/>
          <w:szCs w:val="36"/>
          <w:lang w:val="pt-BR" w:eastAsia="pt-BR"/>
        </w:rPr>
        <w:t>Mecanismo</w:t>
      </w:r>
    </w:p>
    <w:p w14:paraId="753A57B3" w14:textId="77777777" w:rsidR="00CE09F1" w:rsidRPr="00CE09F1" w:rsidRDefault="00CE09F1" w:rsidP="00CE09F1">
      <w:pPr>
        <w:pBdr>
          <w:bottom w:val="single" w:sz="18" w:space="1" w:color="263372"/>
        </w:pBd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MONITORAMENTO</w:t>
      </w:r>
    </w:p>
    <w:p w14:paraId="728B7192" w14:textId="77777777" w:rsidR="00B739FD" w:rsidRPr="00CE09F1" w:rsidRDefault="00B739FD" w:rsidP="00B739FD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10"/>
          <w:szCs w:val="10"/>
          <w:lang w:val="pt-BR" w:eastAsia="pt-BR"/>
        </w:rPr>
        <w:t> </w:t>
      </w:r>
    </w:p>
    <w:tbl>
      <w:tblPr>
        <w:tblW w:w="8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843"/>
        <w:gridCol w:w="1418"/>
        <w:gridCol w:w="850"/>
        <w:gridCol w:w="1468"/>
        <w:gridCol w:w="12"/>
      </w:tblGrid>
      <w:tr w:rsidR="00B739FD" w:rsidRPr="00CE09F1" w14:paraId="15E6F8A5" w14:textId="77777777" w:rsidTr="005240E8">
        <w:tc>
          <w:tcPr>
            <w:tcW w:w="8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3DEB" w14:textId="77777777" w:rsidR="00C25AA2" w:rsidRPr="00C25AA2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DE AÇÃO</w:t>
            </w:r>
          </w:p>
          <w:p w14:paraId="101129CE" w14:textId="77777777" w:rsidR="00C25AA2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COMPONENTE </w:t>
            </w:r>
          </w:p>
          <w:p w14:paraId="51A3D9CA" w14:textId="7D7D779C" w:rsidR="00B739FD" w:rsidRPr="00CE09F1" w:rsidRDefault="00C25AA2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 xml:space="preserve"> </w:t>
            </w:r>
            <w:r w:rsidRPr="00CE09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BR" w:eastAsia="pt-BR"/>
              </w:rPr>
              <w:t>__________________</w:t>
            </w:r>
          </w:p>
        </w:tc>
      </w:tr>
      <w:tr w:rsidR="00B739FD" w:rsidRPr="00CE09F1" w14:paraId="737374A3" w14:textId="77777777" w:rsidTr="003221B9">
        <w:trPr>
          <w:gridAfter w:val="1"/>
          <w:wAfter w:w="12" w:type="dxa"/>
          <w:trHeight w:val="4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98BF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CA2D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04AD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4300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ATIVIDADE/AÇÃO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5567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RESPONSÁVEL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3ABE" w14:textId="77777777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INÍCIO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B32" w14:textId="6263321C" w:rsidR="00B739FD" w:rsidRPr="00CE09F1" w:rsidRDefault="00B739FD" w:rsidP="00524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TÉRMINO</w:t>
            </w:r>
          </w:p>
        </w:tc>
      </w:tr>
      <w:tr w:rsidR="003221B9" w:rsidRPr="00CE09F1" w14:paraId="0F13BCFC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71C2" w14:textId="6DDECBA9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0B87" w14:textId="15AA288A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Qxx.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</w:t>
            </w:r>
            <w:proofErr w:type="spellEnd"/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questão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EAD1" w14:textId="3BE1FB4B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BR" w:eastAsia="pt-BR"/>
              </w:rPr>
              <w:t>Px</w:t>
            </w:r>
            <w:proofErr w:type="spellEnd"/>
            <w:r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Descrição da prática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5DA5" w14:textId="677238D2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Atividade/ação a ser executada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C28F" w14:textId="77777777" w:rsidR="003221B9" w:rsidRPr="003221B9" w:rsidRDefault="003221B9" w:rsidP="003221B9">
            <w:pPr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Nome completo</w:t>
            </w:r>
          </w:p>
          <w:p w14:paraId="629B5762" w14:textId="66069B7F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(cargo e/ou função /matrícula)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5624" w14:textId="77777777" w:rsidR="003221B9" w:rsidRDefault="003221B9" w:rsidP="003221B9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Dia/mês/</w:t>
            </w:r>
          </w:p>
          <w:p w14:paraId="7C743FA3" w14:textId="575D7858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Times New Roman" w:eastAsia="Times New Roman" w:hAnsi="Times New Roman" w:cs="Times New Roman"/>
                <w:lang w:val="pt-BR" w:eastAsia="pt-BR"/>
              </w:rPr>
              <w:t>ano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45C8" w14:textId="37DEBCEF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221B9">
              <w:rPr>
                <w:rFonts w:ascii="Calibri" w:eastAsia="Times New Roman" w:hAnsi="Calibri" w:cs="Calibri"/>
                <w:lang w:val="pt-BR" w:eastAsia="pt-BR"/>
              </w:rPr>
              <w:t>Dia/mês/ano</w:t>
            </w:r>
          </w:p>
        </w:tc>
      </w:tr>
      <w:tr w:rsidR="003221B9" w:rsidRPr="00CE09F1" w14:paraId="3727912F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54F8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631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6D1F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3852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7796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825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2530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28C89516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DB0D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49F5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F36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8CA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E5C4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4B8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0E4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7AABDCB7" w14:textId="77777777" w:rsidTr="003221B9">
        <w:trPr>
          <w:gridAfter w:val="1"/>
          <w:wAfter w:w="1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CA55" w14:textId="77777777" w:rsidR="003221B9" w:rsidRPr="00CE09F1" w:rsidRDefault="003221B9" w:rsidP="003221B9">
            <w:pP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FDD1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F3B9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CDE9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24FB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9A03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1CFD" w14:textId="77777777" w:rsidR="003221B9" w:rsidRPr="00CE09F1" w:rsidRDefault="003221B9" w:rsidP="003221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02944A92" w14:textId="72C120F4" w:rsidR="00756C20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Fonte: CGE/MT - </w:t>
      </w:r>
      <w:r w:rsidRPr="00B46A94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Orientação Técnica 00020/2024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  <w:r w:rsidR="003221B9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</w:p>
    <w:p w14:paraId="00869139" w14:textId="77777777" w:rsidR="003221B9" w:rsidRDefault="00756C20" w:rsidP="003221B9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Base</w:t>
      </w:r>
      <w:r w:rsidRPr="00CE09F1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: e-Prevenção/Programa Nacional de Prevenção à Corrupção (PNPC)</w:t>
      </w:r>
      <w:r w:rsidR="003221B9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- - Plano de Integridade</w:t>
      </w:r>
    </w:p>
    <w:p w14:paraId="0DFD74B8" w14:textId="457DED22" w:rsidR="00756C20" w:rsidRPr="00A359A7" w:rsidRDefault="00756C20" w:rsidP="00756C20">
      <w:pPr>
        <w:jc w:val="both"/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2055A0FE" w14:textId="77777777" w:rsidR="00B34717" w:rsidRDefault="00B34717" w:rsidP="00B739FD">
      <w:pPr>
        <w:jc w:val="both"/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</w:pPr>
    </w:p>
    <w:p w14:paraId="4F99A545" w14:textId="77777777" w:rsidR="003221B9" w:rsidRDefault="003221B9" w:rsidP="00B739FD">
      <w:pPr>
        <w:jc w:val="both"/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</w:pPr>
    </w:p>
    <w:p w14:paraId="70D2E90D" w14:textId="77777777" w:rsidR="003221B9" w:rsidRDefault="003221B9" w:rsidP="00B739FD">
      <w:pPr>
        <w:jc w:val="both"/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</w:pPr>
    </w:p>
    <w:p w14:paraId="4576A6E7" w14:textId="77777777" w:rsidR="003221B9" w:rsidRDefault="003221B9" w:rsidP="00B739FD">
      <w:pPr>
        <w:jc w:val="both"/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</w:pPr>
    </w:p>
    <w:p w14:paraId="0432D05E" w14:textId="77777777" w:rsidR="003221B9" w:rsidRDefault="003221B9" w:rsidP="00B739FD">
      <w:pPr>
        <w:jc w:val="both"/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</w:pPr>
    </w:p>
    <w:p w14:paraId="7587F138" w14:textId="5339BFA6" w:rsidR="00A359A7" w:rsidRPr="003744B1" w:rsidRDefault="003221B9" w:rsidP="00B739FD">
      <w:pPr>
        <w:jc w:val="both"/>
        <w:rPr>
          <w:rFonts w:ascii="Times New Roman" w:eastAsia="Times New Roman" w:hAnsi="Times New Roman" w:cs="Times New Roman"/>
          <w:b/>
          <w:bCs/>
          <w:color w:val="263372"/>
          <w:sz w:val="28"/>
          <w:szCs w:val="28"/>
          <w:lang w:val="pt-BR" w:eastAsia="pt-BR"/>
        </w:rPr>
      </w:pPr>
      <w:r w:rsidRPr="003744B1">
        <w:rPr>
          <w:rFonts w:ascii="Times New Roman" w:eastAsia="Times New Roman" w:hAnsi="Times New Roman" w:cs="Times New Roman"/>
          <w:b/>
          <w:bCs/>
          <w:color w:val="263372"/>
          <w:sz w:val="28"/>
          <w:szCs w:val="28"/>
          <w:lang w:val="pt-BR" w:eastAsia="pt-BR"/>
        </w:rPr>
        <w:lastRenderedPageBreak/>
        <w:t>A</w:t>
      </w:r>
      <w:r w:rsidR="00B739FD" w:rsidRPr="003744B1">
        <w:rPr>
          <w:rFonts w:ascii="Times New Roman" w:eastAsia="Times New Roman" w:hAnsi="Times New Roman" w:cs="Times New Roman"/>
          <w:b/>
          <w:bCs/>
          <w:color w:val="263372"/>
          <w:sz w:val="28"/>
          <w:szCs w:val="28"/>
          <w:lang w:val="pt-BR" w:eastAsia="pt-BR"/>
        </w:rPr>
        <w:t>ções associadas aos Riscos de Integridade mapeados</w:t>
      </w:r>
    </w:p>
    <w:p w14:paraId="5473681E" w14:textId="11A38786" w:rsidR="00CE09F1" w:rsidRPr="00CE09F1" w:rsidRDefault="00B739FD" w:rsidP="00B739F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Calibri" w:eastAsia="Times New Roman" w:hAnsi="Calibri" w:cs="Calibri"/>
          <w:color w:val="263372"/>
          <w:sz w:val="40"/>
          <w:szCs w:val="40"/>
          <w:lang w:val="pt-BR" w:eastAsia="pt-BR"/>
        </w:rPr>
        <w:t xml:space="preserve"> </w:t>
      </w:r>
    </w:p>
    <w:p w14:paraId="6A6E254E" w14:textId="0C90391B" w:rsidR="00CE09F1" w:rsidRPr="00CE09F1" w:rsidRDefault="00CE09F1" w:rsidP="00CE09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E09F1">
        <w:rPr>
          <w:rFonts w:ascii="Calibri" w:eastAsia="Times New Roman" w:hAnsi="Calibri" w:cs="Calibri"/>
          <w:b/>
          <w:bCs/>
          <w:color w:val="263372"/>
          <w:sz w:val="10"/>
          <w:szCs w:val="10"/>
          <w:lang w:val="pt-BR" w:eastAsia="pt-BR"/>
        </w:rPr>
        <w:t> </w:t>
      </w:r>
    </w:p>
    <w:tbl>
      <w:tblPr>
        <w:tblW w:w="0" w:type="auto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253"/>
        <w:gridCol w:w="1253"/>
        <w:gridCol w:w="1701"/>
        <w:gridCol w:w="1372"/>
        <w:gridCol w:w="1190"/>
        <w:gridCol w:w="1310"/>
      </w:tblGrid>
      <w:tr w:rsidR="003221B9" w:rsidRPr="00C25AA2" w14:paraId="14DDA3AA" w14:textId="77777777" w:rsidTr="003221B9">
        <w:trPr>
          <w:trHeight w:val="2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</w:tcPr>
          <w:p w14:paraId="0A5CE1A1" w14:textId="77777777" w:rsidR="003221B9" w:rsidRDefault="003221B9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33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2EAE" w14:textId="29E82F9B" w:rsidR="003221B9" w:rsidRPr="00C25AA2" w:rsidRDefault="003744B1" w:rsidP="003744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    </w:t>
            </w:r>
            <w:r w:rsidR="003221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DE 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DETALHADO</w:t>
            </w:r>
          </w:p>
          <w:p w14:paraId="1942059A" w14:textId="6FB619F8" w:rsidR="003221B9" w:rsidRPr="00CE09F1" w:rsidRDefault="003221B9" w:rsidP="00C25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1F9621D5" w14:textId="77777777" w:rsidTr="003221B9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6583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ID.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0145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AÇÃO PROPOSTA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E840" w14:textId="48DE4FA6" w:rsidR="003221B9" w:rsidRPr="00CE09F1" w:rsidRDefault="003221B9" w:rsidP="00CE09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Risco Associado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941F" w14:textId="28488F51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RESPONSÁVEL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6439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9507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val="pt-BR" w:eastAsia="pt-BR"/>
              </w:rPr>
              <w:t>TÉRMINO</w:t>
            </w:r>
          </w:p>
        </w:tc>
      </w:tr>
      <w:tr w:rsidR="003221B9" w:rsidRPr="00CE09F1" w14:paraId="2123784D" w14:textId="77777777" w:rsidTr="0032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BE9F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color w:val="000000"/>
                <w:lang w:val="pt-BR" w:eastAsia="pt-BR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B639" w14:textId="514B3002" w:rsidR="003221B9" w:rsidRPr="005B193F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val="pt-BR" w:eastAsia="pt-BR"/>
              </w:rPr>
              <w:t>Descrição da ação a ser executada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23F8" w14:textId="13F18F11" w:rsidR="003221B9" w:rsidRPr="005B193F" w:rsidRDefault="003221B9" w:rsidP="00CE09F1">
            <w:pPr>
              <w:jc w:val="center"/>
              <w:rPr>
                <w:rFonts w:ascii="Calibri" w:eastAsia="Times New Roman" w:hAnsi="Calibri" w:cs="Calibri"/>
                <w:sz w:val="21"/>
                <w:szCs w:val="21"/>
                <w:lang w:val="pt-BR" w:eastAsia="pt-BR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val="pt-BR" w:eastAsia="pt-BR"/>
              </w:rPr>
              <w:t>Descrição do risco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8817" w14:textId="0B10A037" w:rsidR="003221B9" w:rsidRPr="005B193F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B193F">
              <w:rPr>
                <w:rFonts w:ascii="Calibri" w:eastAsia="Times New Roman" w:hAnsi="Calibri" w:cs="Calibri"/>
                <w:sz w:val="21"/>
                <w:szCs w:val="21"/>
                <w:lang w:val="pt-BR" w:eastAsia="pt-BR"/>
              </w:rPr>
              <w:t>Gerente/</w:t>
            </w:r>
          </w:p>
          <w:p w14:paraId="37D1BCF6" w14:textId="77777777" w:rsidR="003221B9" w:rsidRPr="005B193F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B193F">
              <w:rPr>
                <w:rFonts w:ascii="Calibri" w:eastAsia="Times New Roman" w:hAnsi="Calibri" w:cs="Calibri"/>
                <w:sz w:val="21"/>
                <w:szCs w:val="21"/>
                <w:lang w:val="pt-BR" w:eastAsia="pt-BR"/>
              </w:rPr>
              <w:t>Coordenador de 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04B5" w14:textId="44BB7755" w:rsidR="003221B9" w:rsidRPr="005B193F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</w:t>
            </w:r>
            <w:proofErr w:type="spellEnd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</w:t>
            </w:r>
            <w:proofErr w:type="spellEnd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5757" w14:textId="66EB8FB4" w:rsidR="003221B9" w:rsidRPr="005B193F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</w:t>
            </w:r>
            <w:proofErr w:type="spellEnd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</w:t>
            </w:r>
            <w:proofErr w:type="spellEnd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B193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xxxx</w:t>
            </w:r>
            <w:proofErr w:type="spellEnd"/>
          </w:p>
        </w:tc>
      </w:tr>
      <w:tr w:rsidR="003221B9" w:rsidRPr="00CE09F1" w14:paraId="5B9B74B6" w14:textId="77777777" w:rsidTr="0032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6C43" w14:textId="77777777" w:rsidR="003221B9" w:rsidRDefault="003221B9" w:rsidP="00CE09F1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</w:pPr>
            <w:r w:rsidRPr="00CE09F1"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  <w:t>2</w:t>
            </w:r>
          </w:p>
          <w:p w14:paraId="2DFD3225" w14:textId="77777777" w:rsidR="003221B9" w:rsidRDefault="003221B9" w:rsidP="00CE09F1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</w:pPr>
          </w:p>
          <w:p w14:paraId="68CAF7B0" w14:textId="77777777" w:rsidR="003221B9" w:rsidRPr="00CE09F1" w:rsidRDefault="003221B9" w:rsidP="00CE0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1359" w14:textId="77777777" w:rsidR="003221B9" w:rsidRPr="00CE09F1" w:rsidRDefault="003221B9" w:rsidP="00CE09F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A0D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1333" w14:textId="66739E39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09D8" w14:textId="77777777" w:rsidR="003221B9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0DE96B84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4E37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09D83B38" w14:textId="77777777" w:rsidTr="0032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9CEC" w14:textId="753087FF" w:rsidR="003221B9" w:rsidRPr="00CE09F1" w:rsidRDefault="003221B9" w:rsidP="00CE09F1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  <w:t>3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EE71" w14:textId="77777777" w:rsidR="003221B9" w:rsidRPr="00CE09F1" w:rsidRDefault="003221B9" w:rsidP="00CE09F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FE2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1D53" w14:textId="51E4E81D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BC70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F2DF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76A74D16" w14:textId="77777777" w:rsidTr="0032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C886" w14:textId="0B452F8B" w:rsidR="003221B9" w:rsidRDefault="003221B9" w:rsidP="00CE09F1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  <w:t>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B7B6" w14:textId="77777777" w:rsidR="003221B9" w:rsidRPr="00CE09F1" w:rsidRDefault="003221B9" w:rsidP="00CE09F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98F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BBC7" w14:textId="603618A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21B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2438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3221B9" w:rsidRPr="00CE09F1" w14:paraId="6D20876A" w14:textId="77777777" w:rsidTr="0032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D99" w14:textId="13F7EB51" w:rsidR="003221B9" w:rsidRDefault="003221B9" w:rsidP="00CE09F1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pt-BR" w:eastAsia="pt-BR"/>
              </w:rPr>
              <w:t>5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90FC" w14:textId="77777777" w:rsidR="003221B9" w:rsidRPr="00CE09F1" w:rsidRDefault="003221B9" w:rsidP="00CE09F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F6A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C453" w14:textId="797BC316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8782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5A86" w14:textId="77777777" w:rsidR="003221B9" w:rsidRPr="00CE09F1" w:rsidRDefault="003221B9" w:rsidP="00CE0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532D2A01" w14:textId="6490B032" w:rsidR="00D40DFE" w:rsidRDefault="00D40DFE" w:rsidP="00A359A7">
      <w:pP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Fonte: CGE/</w:t>
      </w:r>
      <w:proofErr w:type="gramStart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MT</w:t>
      </w:r>
      <w:r w:rsidR="00C25AA2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 -</w:t>
      </w:r>
      <w:proofErr w:type="gramEnd"/>
      <w:r w:rsidR="00C25AA2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 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Base:  </w:t>
      </w:r>
      <w:r w:rsidR="00C25AA2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P</w:t>
      </w:r>
      <w:r w:rsidR="00867A30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olítica de </w:t>
      </w:r>
      <w:r w:rsidR="00C25AA2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G</w:t>
      </w:r>
      <w:r w:rsidR="00867A30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estão de </w:t>
      </w:r>
      <w:r w:rsidR="00C25AA2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R</w:t>
      </w:r>
      <w:r w:rsidR="00867A30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iscos 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de integridade</w:t>
      </w:r>
      <w:r w:rsidR="00867A30"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/matriz de riscos </w:t>
      </w:r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xx</w:t>
      </w:r>
      <w:proofErr w:type="spellEnd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/</w:t>
      </w:r>
      <w:proofErr w:type="spellStart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xx</w:t>
      </w:r>
      <w:proofErr w:type="spellEnd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/</w:t>
      </w:r>
      <w:proofErr w:type="spellStart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>xxxx</w:t>
      </w:r>
      <w:proofErr w:type="spellEnd"/>
      <w: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  <w:t xml:space="preserve">  </w:t>
      </w:r>
    </w:p>
    <w:p w14:paraId="3E523AB3" w14:textId="7607F7E0" w:rsidR="00A359A7" w:rsidRPr="00A359A7" w:rsidRDefault="00A359A7" w:rsidP="00A359A7">
      <w:pPr>
        <w:rPr>
          <w:rFonts w:ascii="Calibri" w:eastAsia="Times New Roman" w:hAnsi="Calibri" w:cs="Calibri"/>
          <w:color w:val="263372"/>
          <w:sz w:val="18"/>
          <w:szCs w:val="18"/>
          <w:lang w:val="pt-BR" w:eastAsia="pt-BR"/>
        </w:rPr>
      </w:pPr>
    </w:p>
    <w:p w14:paraId="52069CE9" w14:textId="0411CF1C" w:rsidR="00B739FD" w:rsidRDefault="00B739FD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173F907" w14:textId="65BB6C29" w:rsidR="003744B1" w:rsidRPr="003744B1" w:rsidRDefault="003744B1" w:rsidP="003744B1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Anexo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2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–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Roteiro de Atuação do e-Prevenção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</w:p>
    <w:p w14:paraId="349E70C9" w14:textId="77777777" w:rsidR="003744B1" w:rsidRPr="003744B1" w:rsidRDefault="003744B1" w:rsidP="003744B1">
      <w:pPr>
        <w:jc w:val="both"/>
        <w:rPr>
          <w:rFonts w:ascii="Calibri" w:eastAsia="Times New Roman" w:hAnsi="Calibri" w:cs="Calibri"/>
          <w:b/>
          <w:bCs/>
          <w:color w:val="263372"/>
          <w:sz w:val="8"/>
          <w:szCs w:val="8"/>
          <w:lang w:val="pt-BR" w:eastAsia="pt-BR"/>
        </w:rPr>
      </w:pPr>
    </w:p>
    <w:p w14:paraId="196FC463" w14:textId="2CBF2630" w:rsidR="003744B1" w:rsidRPr="003744B1" w:rsidRDefault="003744B1" w:rsidP="003744B1">
      <w:pPr>
        <w:spacing w:before="240" w:after="240"/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</w:pPr>
      <w:r w:rsidRPr="003744B1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Anexar o Roteiro de Atuação emitido pelo 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-P</w:t>
      </w:r>
      <w:r w:rsidRPr="003744B1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revenção.</w:t>
      </w:r>
    </w:p>
    <w:p w14:paraId="6F401530" w14:textId="77777777" w:rsidR="003744B1" w:rsidRDefault="003744B1" w:rsidP="003744B1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</w:p>
    <w:p w14:paraId="052CD433" w14:textId="24D73605" w:rsidR="003744B1" w:rsidRPr="003744B1" w:rsidRDefault="003744B1" w:rsidP="003744B1">
      <w:pPr>
        <w:jc w:val="both"/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</w:pP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Anexo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3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–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Plan</w:t>
      </w:r>
      <w:r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>ilha/Matriz de Riscos</w:t>
      </w:r>
      <w:r w:rsidRPr="003744B1">
        <w:rPr>
          <w:rFonts w:ascii="Calibri" w:eastAsia="Times New Roman" w:hAnsi="Calibri" w:cs="Calibri"/>
          <w:b/>
          <w:bCs/>
          <w:color w:val="263372"/>
          <w:sz w:val="36"/>
          <w:szCs w:val="36"/>
          <w:lang w:val="pt-BR" w:eastAsia="pt-BR"/>
        </w:rPr>
        <w:t xml:space="preserve"> </w:t>
      </w:r>
    </w:p>
    <w:p w14:paraId="5DCC0329" w14:textId="482A965C" w:rsidR="00D40DFE" w:rsidRPr="003744B1" w:rsidRDefault="003744B1" w:rsidP="00CE09F1">
      <w:pPr>
        <w:spacing w:before="240" w:after="240"/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</w:pPr>
      <w:r w:rsidRPr="003744B1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Anexar a Planilha/matriz dos riscos mapeados pela organização (SE FOR O CASO)</w:t>
      </w:r>
    </w:p>
    <w:p w14:paraId="451FA856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3743BA0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C5C30E2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C0E7247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E8F0598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61F2F7A" w14:textId="77777777" w:rsidR="00D40DFE" w:rsidRDefault="00D40DFE" w:rsidP="00CE09F1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AF760CC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3A0FD5BF" w14:textId="77777777" w:rsidR="003221B9" w:rsidRDefault="003221B9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516FE464" w14:textId="77777777" w:rsidR="003221B9" w:rsidRDefault="003221B9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4F4937B8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46EB695E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5036234C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47F506E1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</w:p>
    <w:p w14:paraId="1E15D1A3" w14:textId="77777777" w:rsidR="001B3D3A" w:rsidRDefault="004E15FD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center"/>
        <w:rPr>
          <w:sz w:val="28"/>
          <w:szCs w:val="28"/>
          <w:lang w:val="pt-BR"/>
        </w:rPr>
      </w:pPr>
      <w:r>
        <w:rPr>
          <w:noProof/>
          <w:sz w:val="28"/>
          <w:szCs w:val="28"/>
          <w:lang w:val="pt-BR"/>
        </w:rPr>
        <w:drawing>
          <wp:inline distT="0" distB="0" distL="114300" distR="114300" wp14:anchorId="2C14D200" wp14:editId="35C90438">
            <wp:extent cx="2304415" cy="1985010"/>
            <wp:effectExtent l="0" t="0" r="635" b="15240"/>
            <wp:docPr id="13" name="Imagem 13" descr="IN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IN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2345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both"/>
        <w:rPr>
          <w:sz w:val="28"/>
          <w:szCs w:val="28"/>
          <w:lang w:val="pt-BR"/>
        </w:rPr>
      </w:pPr>
    </w:p>
    <w:p w14:paraId="270DEBBB" w14:textId="77777777" w:rsidR="001B3D3A" w:rsidRDefault="001B3D3A">
      <w:pPr>
        <w:pBdr>
          <w:top w:val="none" w:sz="0" w:space="0" w:color="7F8FA9" w:themeColor="accent4"/>
          <w:left w:val="none" w:sz="0" w:space="0" w:color="7F8FA9" w:themeColor="accent4"/>
          <w:bottom w:val="none" w:sz="0" w:space="0" w:color="7F8FA9" w:themeColor="accent4"/>
          <w:right w:val="none" w:sz="0" w:space="0" w:color="7F8FA9" w:themeColor="accent4"/>
        </w:pBdr>
        <w:jc w:val="both"/>
        <w:rPr>
          <w:sz w:val="28"/>
          <w:szCs w:val="28"/>
          <w:lang w:val="pt-BR"/>
        </w:rPr>
      </w:pPr>
    </w:p>
    <w:sectPr w:rsidR="001B3D3A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92655" w14:textId="77777777" w:rsidR="003221B9" w:rsidRDefault="003221B9" w:rsidP="003221B9">
      <w:r>
        <w:separator/>
      </w:r>
    </w:p>
  </w:endnote>
  <w:endnote w:type="continuationSeparator" w:id="0">
    <w:p w14:paraId="235C8787" w14:textId="77777777" w:rsidR="003221B9" w:rsidRDefault="003221B9" w:rsidP="0032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1CE7" w14:textId="77777777" w:rsidR="003221B9" w:rsidRDefault="003221B9" w:rsidP="003221B9">
      <w:r>
        <w:separator/>
      </w:r>
    </w:p>
  </w:footnote>
  <w:footnote w:type="continuationSeparator" w:id="0">
    <w:p w14:paraId="27D5E9C9" w14:textId="77777777" w:rsidR="003221B9" w:rsidRDefault="003221B9" w:rsidP="0032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DB95" w14:textId="7414CC8F" w:rsidR="003221B9" w:rsidRDefault="003221B9" w:rsidP="003221B9">
    <w:pPr>
      <w:pStyle w:val="Cabealho"/>
      <w:jc w:val="right"/>
    </w:pPr>
    <w:r>
      <w:rPr>
        <w:noProof/>
        <w:sz w:val="28"/>
        <w:szCs w:val="28"/>
        <w:lang w:val="pt-BR"/>
      </w:rPr>
      <w:drawing>
        <wp:inline distT="0" distB="0" distL="114300" distR="114300" wp14:anchorId="11C09489" wp14:editId="5335897C">
          <wp:extent cx="983683" cy="847339"/>
          <wp:effectExtent l="0" t="0" r="6985" b="0"/>
          <wp:docPr id="769054539" name="Imagem 769054539" descr="IN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661" cy="848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F461CA"/>
    <w:multiLevelType w:val="singleLevel"/>
    <w:tmpl w:val="FAF461CA"/>
    <w:lvl w:ilvl="0">
      <w:start w:val="10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209586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A956EC"/>
    <w:rsid w:val="00042DC3"/>
    <w:rsid w:val="000808F8"/>
    <w:rsid w:val="00094627"/>
    <w:rsid w:val="00097692"/>
    <w:rsid w:val="001272FA"/>
    <w:rsid w:val="00156177"/>
    <w:rsid w:val="001B19A8"/>
    <w:rsid w:val="001B3D3A"/>
    <w:rsid w:val="001C56BB"/>
    <w:rsid w:val="00202268"/>
    <w:rsid w:val="00251448"/>
    <w:rsid w:val="002600D1"/>
    <w:rsid w:val="003221B9"/>
    <w:rsid w:val="00371DBA"/>
    <w:rsid w:val="003744B1"/>
    <w:rsid w:val="00390EED"/>
    <w:rsid w:val="003A154E"/>
    <w:rsid w:val="003B4607"/>
    <w:rsid w:val="00402BAA"/>
    <w:rsid w:val="004B3934"/>
    <w:rsid w:val="004E15FD"/>
    <w:rsid w:val="004E6410"/>
    <w:rsid w:val="005919FD"/>
    <w:rsid w:val="005B193F"/>
    <w:rsid w:val="005C20C5"/>
    <w:rsid w:val="005E042D"/>
    <w:rsid w:val="005F52F1"/>
    <w:rsid w:val="00635A3D"/>
    <w:rsid w:val="00675C15"/>
    <w:rsid w:val="006802AF"/>
    <w:rsid w:val="00691486"/>
    <w:rsid w:val="006A7DCA"/>
    <w:rsid w:val="006D5B1C"/>
    <w:rsid w:val="006F687D"/>
    <w:rsid w:val="007113D4"/>
    <w:rsid w:val="007322E0"/>
    <w:rsid w:val="00756C20"/>
    <w:rsid w:val="00775E11"/>
    <w:rsid w:val="007927AA"/>
    <w:rsid w:val="007E713B"/>
    <w:rsid w:val="008131F5"/>
    <w:rsid w:val="00867A30"/>
    <w:rsid w:val="008B6E56"/>
    <w:rsid w:val="009C36A4"/>
    <w:rsid w:val="00A359A7"/>
    <w:rsid w:val="00AA1518"/>
    <w:rsid w:val="00AB6D00"/>
    <w:rsid w:val="00AC2CF5"/>
    <w:rsid w:val="00AE4397"/>
    <w:rsid w:val="00B34717"/>
    <w:rsid w:val="00B46A94"/>
    <w:rsid w:val="00B739FD"/>
    <w:rsid w:val="00BE4D24"/>
    <w:rsid w:val="00C25AA2"/>
    <w:rsid w:val="00C32AB2"/>
    <w:rsid w:val="00CA1721"/>
    <w:rsid w:val="00CA5B5F"/>
    <w:rsid w:val="00CE09F1"/>
    <w:rsid w:val="00D16FB3"/>
    <w:rsid w:val="00D40DFE"/>
    <w:rsid w:val="00D41E39"/>
    <w:rsid w:val="00E062D0"/>
    <w:rsid w:val="00E83A63"/>
    <w:rsid w:val="00F163A8"/>
    <w:rsid w:val="00F31D0D"/>
    <w:rsid w:val="00F3657B"/>
    <w:rsid w:val="00F83EE8"/>
    <w:rsid w:val="00FD51B7"/>
    <w:rsid w:val="21A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C940DC"/>
  <w15:docId w15:val="{6C32D75B-B1F0-496B-A08F-0AB4867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BAA"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rPr>
      <w:szCs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02268"/>
    <w:rPr>
      <w:color w:val="605E5C"/>
      <w:shd w:val="clear" w:color="auto" w:fill="E1DFDD"/>
    </w:rPr>
  </w:style>
  <w:style w:type="character" w:customStyle="1" w:styleId="TextodeEspaoReservado">
    <w:name w:val="Texto de Espaço Reservado"/>
    <w:basedOn w:val="Fontepargpadro"/>
    <w:uiPriority w:val="99"/>
    <w:semiHidden/>
    <w:rsid w:val="00C25AA2"/>
    <w:rPr>
      <w:color w:val="808080"/>
    </w:rPr>
  </w:style>
  <w:style w:type="paragraph" w:styleId="PargrafodaLista">
    <w:name w:val="List Paragraph"/>
    <w:basedOn w:val="Normal"/>
    <w:uiPriority w:val="99"/>
    <w:unhideWhenUsed/>
    <w:rsid w:val="00C32AB2"/>
    <w:pPr>
      <w:ind w:left="720"/>
      <w:contextualSpacing/>
    </w:pPr>
  </w:style>
  <w:style w:type="paragraph" w:styleId="Cabealho">
    <w:name w:val="header"/>
    <w:basedOn w:val="Normal"/>
    <w:link w:val="CabealhoChar"/>
    <w:rsid w:val="003221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21B9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3221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21B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10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09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25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08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7999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58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92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62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499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65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15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13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300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96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9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26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92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36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86435400130</dc:creator>
  <cp:lastModifiedBy>Deuzi Cristini Nunes da Cunha</cp:lastModifiedBy>
  <cp:revision>9</cp:revision>
  <dcterms:created xsi:type="dcterms:W3CDTF">2024-11-29T21:48:00Z</dcterms:created>
  <dcterms:modified xsi:type="dcterms:W3CDTF">2024-12-06T21:56:00Z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463DC01E26744EB78FC11C3E811BCC5F</vt:lpwstr>
  </property>
</Properties>
</file>