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CFB26" w14:textId="623DD769" w:rsidR="004D6A1E" w:rsidRDefault="00556F51">
      <w:r w:rsidRPr="00556F51">
        <w:t>https://padlet.com/mirianearaujo/linha-do-tempo-projeto-regionaliza-o-no-mt-3n53kozb24wwv75j</w:t>
      </w:r>
    </w:p>
    <w:sectPr w:rsidR="004D6A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DA"/>
    <w:rsid w:val="004D6A1E"/>
    <w:rsid w:val="00556F51"/>
    <w:rsid w:val="00EA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990FC-4C66-4A72-B220-2716EC18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Regiane Cristina Mendonça</dc:creator>
  <cp:keywords/>
  <dc:description/>
  <cp:lastModifiedBy>Regiane Cristina Mendonça</cp:lastModifiedBy>
  <cp:revision>2</cp:revision>
  <dcterms:created xsi:type="dcterms:W3CDTF">2023-09-18T13:07:00Z</dcterms:created>
  <dcterms:modified xsi:type="dcterms:W3CDTF">2023-09-18T13:07:00Z</dcterms:modified>
</cp:coreProperties>
</file>